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0B51" w14:textId="77777777" w:rsidR="00D34FB7" w:rsidRDefault="00D34FB7" w:rsidP="00D34FB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33D72D" w14:textId="77777777" w:rsidR="00D34FB7" w:rsidRDefault="00D34FB7" w:rsidP="00D34FB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D2AE64" w14:textId="77777777" w:rsidR="00D34FB7" w:rsidRDefault="00D34FB7" w:rsidP="00D34FB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791262" w14:textId="77777777" w:rsidR="00D34FB7" w:rsidRPr="009850C8" w:rsidRDefault="00D34FB7" w:rsidP="00D34FB7">
      <w:pPr>
        <w:pBdr>
          <w:top w:val="single" w:sz="4" w:space="1" w:color="FFED00"/>
          <w:left w:val="single" w:sz="4" w:space="4" w:color="FFED00"/>
          <w:bottom w:val="single" w:sz="4" w:space="1" w:color="FFED00"/>
          <w:right w:val="single" w:sz="4" w:space="4" w:color="FFED00"/>
        </w:pBdr>
        <w:jc w:val="center"/>
        <w:rPr>
          <w:rFonts w:ascii="Calibri" w:hAnsi="Calibri"/>
          <w:b/>
          <w:color w:val="005293"/>
          <w:sz w:val="30"/>
          <w:szCs w:val="30"/>
        </w:rPr>
      </w:pPr>
      <w:r w:rsidRPr="009850C8">
        <w:rPr>
          <w:rFonts w:ascii="Calibri" w:hAnsi="Calibri"/>
          <w:b/>
          <w:color w:val="005293"/>
          <w:sz w:val="30"/>
          <w:szCs w:val="30"/>
        </w:rPr>
        <w:t xml:space="preserve">Compte-rendu Conseil d’Administration  </w:t>
      </w:r>
    </w:p>
    <w:p w14:paraId="65C3348F" w14:textId="77777777" w:rsidR="00D34FB7" w:rsidRPr="009850C8" w:rsidRDefault="00D34FB7" w:rsidP="00D34FB7">
      <w:pPr>
        <w:pBdr>
          <w:top w:val="single" w:sz="4" w:space="1" w:color="FFED00"/>
          <w:left w:val="single" w:sz="4" w:space="4" w:color="FFED00"/>
          <w:bottom w:val="single" w:sz="4" w:space="1" w:color="FFED00"/>
          <w:right w:val="single" w:sz="4" w:space="4" w:color="FFED00"/>
        </w:pBdr>
        <w:jc w:val="center"/>
        <w:rPr>
          <w:rFonts w:ascii="Calibri" w:hAnsi="Calibri"/>
          <w:b/>
          <w:color w:val="005293"/>
          <w:sz w:val="30"/>
          <w:szCs w:val="30"/>
        </w:rPr>
      </w:pPr>
      <w:r w:rsidRPr="009850C8">
        <w:rPr>
          <w:rFonts w:ascii="Calibri" w:hAnsi="Calibri"/>
          <w:b/>
          <w:color w:val="005293"/>
          <w:sz w:val="30"/>
          <w:szCs w:val="30"/>
        </w:rPr>
        <w:t>1</w:t>
      </w:r>
      <w:r w:rsidRPr="009850C8">
        <w:rPr>
          <w:rFonts w:ascii="Calibri" w:hAnsi="Calibri"/>
          <w:b/>
          <w:color w:val="005293"/>
          <w:sz w:val="30"/>
          <w:szCs w:val="30"/>
          <w:vertAlign w:val="superscript"/>
        </w:rPr>
        <w:t>er</w:t>
      </w:r>
      <w:r w:rsidRPr="009850C8">
        <w:rPr>
          <w:rFonts w:ascii="Calibri" w:hAnsi="Calibri"/>
          <w:b/>
          <w:color w:val="005293"/>
          <w:sz w:val="30"/>
          <w:szCs w:val="30"/>
        </w:rPr>
        <w:t xml:space="preserve"> Juin 2022</w:t>
      </w:r>
    </w:p>
    <w:p w14:paraId="0CC42E90" w14:textId="77777777" w:rsidR="00D34FB7" w:rsidRPr="009850C8" w:rsidRDefault="00D34FB7" w:rsidP="00D34FB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D3B1145" w14:textId="77777777" w:rsidR="00D34FB7" w:rsidRPr="009850C8" w:rsidRDefault="00D34FB7" w:rsidP="00D34FB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850C8">
        <w:rPr>
          <w:rFonts w:ascii="Calibri" w:hAnsi="Calibri" w:cs="Calibri"/>
          <w:b/>
          <w:bCs/>
          <w:sz w:val="24"/>
          <w:szCs w:val="24"/>
        </w:rPr>
        <w:t xml:space="preserve">Présents : </w:t>
      </w:r>
    </w:p>
    <w:p w14:paraId="3E125E6E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9850C8">
        <w:rPr>
          <w:rFonts w:ascii="Calibri" w:hAnsi="Calibri" w:cs="Calibri"/>
          <w:bCs/>
          <w:sz w:val="24"/>
          <w:szCs w:val="24"/>
        </w:rPr>
        <w:t>Patrice Perrin</w:t>
      </w:r>
    </w:p>
    <w:p w14:paraId="61BD7E0C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9850C8">
        <w:rPr>
          <w:rFonts w:ascii="Calibri" w:hAnsi="Calibri" w:cs="Calibri"/>
          <w:bCs/>
          <w:sz w:val="24"/>
          <w:szCs w:val="24"/>
        </w:rPr>
        <w:t>Marie-Claude David</w:t>
      </w:r>
    </w:p>
    <w:p w14:paraId="3D997544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9850C8">
        <w:rPr>
          <w:rFonts w:ascii="Calibri" w:hAnsi="Calibri" w:cs="Calibri"/>
          <w:bCs/>
          <w:sz w:val="24"/>
          <w:szCs w:val="24"/>
        </w:rPr>
        <w:t xml:space="preserve">Christine </w:t>
      </w:r>
      <w:proofErr w:type="spellStart"/>
      <w:r w:rsidRPr="009850C8">
        <w:rPr>
          <w:rFonts w:ascii="Calibri" w:hAnsi="Calibri" w:cs="Calibri"/>
          <w:bCs/>
          <w:sz w:val="24"/>
          <w:szCs w:val="24"/>
        </w:rPr>
        <w:t>Perras</w:t>
      </w:r>
      <w:proofErr w:type="spellEnd"/>
      <w:r w:rsidRPr="009850C8">
        <w:rPr>
          <w:rFonts w:ascii="Calibri" w:hAnsi="Calibri" w:cs="Calibri"/>
          <w:bCs/>
          <w:sz w:val="24"/>
          <w:szCs w:val="24"/>
        </w:rPr>
        <w:t>-Laurent</w:t>
      </w:r>
    </w:p>
    <w:p w14:paraId="4334828D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9850C8">
        <w:rPr>
          <w:rFonts w:ascii="Calibri" w:hAnsi="Calibri" w:cs="Calibri"/>
          <w:bCs/>
          <w:sz w:val="24"/>
          <w:szCs w:val="24"/>
        </w:rPr>
        <w:t>Laure Philip Favier</w:t>
      </w:r>
    </w:p>
    <w:p w14:paraId="508134B0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9850C8">
        <w:rPr>
          <w:rFonts w:ascii="Calibri" w:hAnsi="Calibri" w:cs="Calibri"/>
          <w:bCs/>
          <w:sz w:val="24"/>
          <w:szCs w:val="24"/>
        </w:rPr>
        <w:t>Jean-Pierre Gomez</w:t>
      </w:r>
      <w:r w:rsidRPr="009850C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</w:p>
    <w:p w14:paraId="07CF1922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9850C8">
        <w:rPr>
          <w:rFonts w:ascii="Calibri" w:hAnsi="Calibri" w:cs="Calibri"/>
          <w:bCs/>
          <w:sz w:val="24"/>
          <w:szCs w:val="24"/>
        </w:rPr>
        <w:t>Marjorie David</w:t>
      </w:r>
    </w:p>
    <w:p w14:paraId="2F03F4FC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9850C8">
        <w:rPr>
          <w:rFonts w:ascii="Calibri" w:hAnsi="Calibri" w:cs="Calibri"/>
          <w:bCs/>
          <w:sz w:val="24"/>
          <w:szCs w:val="24"/>
        </w:rPr>
        <w:t>Fabien David</w:t>
      </w:r>
    </w:p>
    <w:p w14:paraId="45DA33E6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9850C8">
        <w:rPr>
          <w:rFonts w:ascii="Calibri" w:hAnsi="Calibri" w:cs="Calibri"/>
          <w:bCs/>
          <w:sz w:val="24"/>
          <w:szCs w:val="24"/>
        </w:rPr>
        <w:t>Cyril Auvergne</w:t>
      </w:r>
    </w:p>
    <w:p w14:paraId="5F05DBEA" w14:textId="77777777" w:rsidR="003E032A" w:rsidRPr="009850C8" w:rsidRDefault="003E032A" w:rsidP="003E032A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proofErr w:type="gramStart"/>
      <w:r w:rsidRPr="009850C8">
        <w:rPr>
          <w:rFonts w:ascii="Calibri" w:hAnsi="Calibri" w:cs="Calibri"/>
          <w:b/>
          <w:bCs/>
          <w:sz w:val="24"/>
          <w:szCs w:val="24"/>
          <w:lang w:val="en-US"/>
        </w:rPr>
        <w:t>Excusé</w:t>
      </w:r>
      <w:proofErr w:type="spellEnd"/>
      <w:r w:rsidRPr="009850C8">
        <w:rPr>
          <w:rFonts w:ascii="Calibri" w:hAnsi="Calibri" w:cs="Calibri"/>
          <w:b/>
          <w:bCs/>
          <w:sz w:val="24"/>
          <w:szCs w:val="24"/>
          <w:lang w:val="en-US"/>
        </w:rPr>
        <w:t xml:space="preserve"> :</w:t>
      </w:r>
      <w:proofErr w:type="gramEnd"/>
    </w:p>
    <w:p w14:paraId="7ED28648" w14:textId="77777777" w:rsidR="003E032A" w:rsidRPr="009850C8" w:rsidRDefault="003E032A" w:rsidP="003E032A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9850C8">
        <w:rPr>
          <w:rFonts w:ascii="Calibri" w:hAnsi="Calibri" w:cs="Calibri"/>
          <w:bCs/>
          <w:sz w:val="24"/>
          <w:szCs w:val="24"/>
        </w:rPr>
        <w:t>Baptiste Grégoire</w:t>
      </w:r>
    </w:p>
    <w:p w14:paraId="6D767609" w14:textId="77777777" w:rsidR="00D34FB7" w:rsidRPr="009850C8" w:rsidRDefault="00D34FB7" w:rsidP="00D34FB7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gramStart"/>
      <w:r w:rsidRPr="009850C8">
        <w:rPr>
          <w:rFonts w:ascii="Calibri" w:hAnsi="Calibri" w:cs="Calibri"/>
          <w:b/>
          <w:bCs/>
          <w:sz w:val="24"/>
          <w:szCs w:val="24"/>
          <w:lang w:val="en-US"/>
        </w:rPr>
        <w:t>Absent :</w:t>
      </w:r>
      <w:proofErr w:type="gramEnd"/>
    </w:p>
    <w:p w14:paraId="749B171A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9850C8">
        <w:rPr>
          <w:rFonts w:ascii="Calibri" w:hAnsi="Calibri" w:cs="Calibri"/>
          <w:bCs/>
          <w:sz w:val="24"/>
          <w:szCs w:val="24"/>
        </w:rPr>
        <w:t>Emilien Durand</w:t>
      </w:r>
    </w:p>
    <w:p w14:paraId="7CD22692" w14:textId="77777777" w:rsidR="00D34FB7" w:rsidRPr="009850C8" w:rsidRDefault="00D34FB7" w:rsidP="00D34FB7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proofErr w:type="gramStart"/>
      <w:r w:rsidRPr="009850C8">
        <w:rPr>
          <w:rFonts w:ascii="Calibri" w:hAnsi="Calibri" w:cs="Calibri"/>
          <w:b/>
          <w:bCs/>
          <w:sz w:val="24"/>
          <w:szCs w:val="24"/>
          <w:lang w:val="en-US"/>
        </w:rPr>
        <w:t>Assiste</w:t>
      </w:r>
      <w:r w:rsidR="003E032A" w:rsidRPr="009850C8">
        <w:rPr>
          <w:rFonts w:ascii="Calibri" w:hAnsi="Calibri" w:cs="Calibri"/>
          <w:b/>
          <w:bCs/>
          <w:sz w:val="24"/>
          <w:szCs w:val="24"/>
          <w:lang w:val="en-US"/>
        </w:rPr>
        <w:t>nt</w:t>
      </w:r>
      <w:proofErr w:type="spellEnd"/>
      <w:r w:rsidRPr="009850C8">
        <w:rPr>
          <w:rFonts w:ascii="Calibri" w:hAnsi="Calibri" w:cs="Calibri"/>
          <w:b/>
          <w:bCs/>
          <w:sz w:val="24"/>
          <w:szCs w:val="24"/>
          <w:lang w:val="en-US"/>
        </w:rPr>
        <w:t xml:space="preserve"> :</w:t>
      </w:r>
      <w:proofErr w:type="gramEnd"/>
    </w:p>
    <w:p w14:paraId="251E9F0F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9850C8">
        <w:rPr>
          <w:rFonts w:ascii="Calibri" w:hAnsi="Calibri" w:cs="Calibri"/>
          <w:bCs/>
          <w:sz w:val="24"/>
          <w:szCs w:val="24"/>
        </w:rPr>
        <w:t xml:space="preserve">Stéphanie </w:t>
      </w:r>
      <w:proofErr w:type="spellStart"/>
      <w:r w:rsidRPr="009850C8">
        <w:rPr>
          <w:rFonts w:ascii="Calibri" w:hAnsi="Calibri" w:cs="Calibri"/>
          <w:bCs/>
          <w:sz w:val="24"/>
          <w:szCs w:val="24"/>
        </w:rPr>
        <w:t>Mangione</w:t>
      </w:r>
      <w:proofErr w:type="spellEnd"/>
      <w:r w:rsidR="003E032A" w:rsidRPr="009850C8">
        <w:rPr>
          <w:rFonts w:ascii="Calibri" w:hAnsi="Calibri" w:cs="Calibri"/>
          <w:bCs/>
          <w:sz w:val="24"/>
          <w:szCs w:val="24"/>
        </w:rPr>
        <w:t xml:space="preserve">, Benoit </w:t>
      </w:r>
      <w:proofErr w:type="spellStart"/>
      <w:r w:rsidR="003E032A" w:rsidRPr="009850C8">
        <w:rPr>
          <w:rFonts w:ascii="Calibri" w:hAnsi="Calibri" w:cs="Calibri"/>
          <w:bCs/>
          <w:sz w:val="24"/>
          <w:szCs w:val="24"/>
        </w:rPr>
        <w:t>Dublaneau</w:t>
      </w:r>
      <w:proofErr w:type="spellEnd"/>
    </w:p>
    <w:p w14:paraId="22C8CB35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iCs/>
          <w:sz w:val="24"/>
          <w:szCs w:val="24"/>
        </w:rPr>
      </w:pPr>
    </w:p>
    <w:p w14:paraId="0C28720B" w14:textId="77777777" w:rsidR="00D34FB7" w:rsidRPr="009850C8" w:rsidRDefault="00D34FB7" w:rsidP="00D34FB7">
      <w:pPr>
        <w:ind w:left="708"/>
        <w:jc w:val="both"/>
        <w:rPr>
          <w:rFonts w:ascii="Calibri" w:hAnsi="Calibri" w:cs="Calibri"/>
          <w:iCs/>
          <w:sz w:val="24"/>
          <w:szCs w:val="24"/>
        </w:rPr>
      </w:pPr>
    </w:p>
    <w:p w14:paraId="06ABD5E8" w14:textId="77777777" w:rsidR="00D34FB7" w:rsidRPr="009850C8" w:rsidRDefault="00D34FB7" w:rsidP="00D34FB7">
      <w:pPr>
        <w:jc w:val="both"/>
        <w:rPr>
          <w:rFonts w:ascii="Times New Roman,Bold" w:hAnsi="Times New Roman,Bold" w:cs="Times New Roman,Bold"/>
          <w:b/>
          <w:bCs/>
          <w:i/>
          <w:sz w:val="23"/>
          <w:szCs w:val="23"/>
        </w:rPr>
      </w:pPr>
      <w:r w:rsidRPr="009850C8">
        <w:rPr>
          <w:rFonts w:ascii="Times New Roman,Bold" w:hAnsi="Times New Roman,Bold" w:cs="Times New Roman,Bold"/>
          <w:b/>
          <w:bCs/>
          <w:i/>
          <w:sz w:val="23"/>
          <w:szCs w:val="23"/>
        </w:rPr>
        <w:t>DEBUT DE LA SEANCE : 19H05</w:t>
      </w:r>
    </w:p>
    <w:p w14:paraId="0939EAD2" w14:textId="77777777" w:rsidR="00D34FB7" w:rsidRPr="009850C8" w:rsidRDefault="00D34FB7" w:rsidP="00D34FB7"/>
    <w:p w14:paraId="0DF21CFC" w14:textId="77777777" w:rsidR="003E032A" w:rsidRPr="009850C8" w:rsidRDefault="003E032A" w:rsidP="003E032A">
      <w:pPr>
        <w:pStyle w:val="Default"/>
        <w:rPr>
          <w:b/>
          <w:bCs/>
          <w:color w:val="0070C0"/>
          <w:sz w:val="30"/>
          <w:szCs w:val="30"/>
        </w:rPr>
      </w:pPr>
      <w:r w:rsidRPr="009850C8">
        <w:rPr>
          <w:b/>
          <w:bCs/>
          <w:color w:val="0070C0"/>
          <w:sz w:val="30"/>
          <w:szCs w:val="30"/>
        </w:rPr>
        <w:sym w:font="Wingdings" w:char="F0C4"/>
      </w:r>
      <w:r w:rsidRPr="009850C8">
        <w:rPr>
          <w:b/>
          <w:bCs/>
          <w:color w:val="0070C0"/>
          <w:sz w:val="30"/>
          <w:szCs w:val="30"/>
        </w:rPr>
        <w:t xml:space="preserve"> PV du CA du 5 mars 2022</w:t>
      </w:r>
    </w:p>
    <w:p w14:paraId="1C4EA6D9" w14:textId="4D1E713A" w:rsidR="003E032A" w:rsidRPr="009850C8" w:rsidRDefault="003E032A" w:rsidP="003E032A">
      <w:pPr>
        <w:pStyle w:val="Default"/>
        <w:rPr>
          <w:color w:val="auto"/>
        </w:rPr>
      </w:pPr>
      <w:r w:rsidRPr="009850C8">
        <w:rPr>
          <w:color w:val="auto"/>
        </w:rPr>
        <w:t>Voté à l’unanimité</w:t>
      </w:r>
      <w:r w:rsidR="00F370D7">
        <w:rPr>
          <w:color w:val="auto"/>
        </w:rPr>
        <w:t>.</w:t>
      </w:r>
    </w:p>
    <w:p w14:paraId="10638842" w14:textId="77777777" w:rsidR="003E032A" w:rsidRPr="009850C8" w:rsidRDefault="003E032A" w:rsidP="003E032A">
      <w:pPr>
        <w:pStyle w:val="Default"/>
        <w:rPr>
          <w:b/>
          <w:bCs/>
          <w:color w:val="0070C0"/>
          <w:sz w:val="30"/>
          <w:szCs w:val="30"/>
        </w:rPr>
      </w:pPr>
    </w:p>
    <w:p w14:paraId="556F1302" w14:textId="77777777" w:rsidR="00D34FB7" w:rsidRPr="009850C8" w:rsidRDefault="00D34FB7" w:rsidP="00D34FB7">
      <w:pPr>
        <w:pStyle w:val="Default"/>
        <w:rPr>
          <w:b/>
          <w:bCs/>
          <w:color w:val="0070C0"/>
          <w:sz w:val="30"/>
          <w:szCs w:val="30"/>
        </w:rPr>
      </w:pPr>
      <w:r w:rsidRPr="009850C8">
        <w:rPr>
          <w:b/>
          <w:bCs/>
          <w:color w:val="0070C0"/>
          <w:sz w:val="30"/>
          <w:szCs w:val="30"/>
        </w:rPr>
        <w:sym w:font="Wingdings" w:char="F0C4"/>
      </w:r>
      <w:r w:rsidRPr="009850C8">
        <w:rPr>
          <w:b/>
          <w:bCs/>
          <w:color w:val="0070C0"/>
          <w:sz w:val="30"/>
          <w:szCs w:val="30"/>
        </w:rPr>
        <w:t xml:space="preserve"> Postes vacants au Comité </w:t>
      </w:r>
    </w:p>
    <w:p w14:paraId="21391510" w14:textId="23EAA912" w:rsidR="00D34FB7" w:rsidRPr="009850C8" w:rsidRDefault="00D34FB7" w:rsidP="00D34FB7">
      <w:pPr>
        <w:rPr>
          <w:sz w:val="24"/>
          <w:szCs w:val="24"/>
        </w:rPr>
      </w:pPr>
      <w:r w:rsidRPr="009850C8">
        <w:rPr>
          <w:sz w:val="24"/>
          <w:szCs w:val="24"/>
        </w:rPr>
        <w:t>Il y a deux postes à pourvoir au sein du CA du Comité</w:t>
      </w:r>
      <w:r w:rsidR="00F370D7">
        <w:rPr>
          <w:sz w:val="24"/>
          <w:szCs w:val="24"/>
        </w:rPr>
        <w:t>.</w:t>
      </w:r>
    </w:p>
    <w:p w14:paraId="25E9B86B" w14:textId="77777777" w:rsidR="00D34FB7" w:rsidRPr="009850C8" w:rsidRDefault="00D34FB7" w:rsidP="00D34FB7">
      <w:pPr>
        <w:pStyle w:val="Default"/>
        <w:rPr>
          <w:color w:val="auto"/>
        </w:rPr>
      </w:pPr>
    </w:p>
    <w:p w14:paraId="12549DCA" w14:textId="77777777" w:rsidR="00D34FB7" w:rsidRPr="009850C8" w:rsidRDefault="00D34FB7" w:rsidP="00D34FB7"/>
    <w:p w14:paraId="53361BB5" w14:textId="77777777" w:rsidR="00D34FB7" w:rsidRPr="009850C8" w:rsidRDefault="00D34FB7" w:rsidP="00D34FB7">
      <w:pPr>
        <w:pStyle w:val="Default"/>
        <w:rPr>
          <w:b/>
          <w:bCs/>
          <w:color w:val="0070C0"/>
          <w:sz w:val="30"/>
          <w:szCs w:val="30"/>
        </w:rPr>
      </w:pPr>
      <w:r w:rsidRPr="009850C8">
        <w:rPr>
          <w:b/>
          <w:bCs/>
          <w:color w:val="0070C0"/>
          <w:sz w:val="30"/>
          <w:szCs w:val="30"/>
        </w:rPr>
        <w:sym w:font="Wingdings" w:char="F0C4"/>
      </w:r>
      <w:r w:rsidRPr="009850C8">
        <w:rPr>
          <w:b/>
          <w:bCs/>
          <w:color w:val="0070C0"/>
          <w:sz w:val="30"/>
          <w:szCs w:val="30"/>
        </w:rPr>
        <w:t xml:space="preserve"> Emploi Comité </w:t>
      </w:r>
    </w:p>
    <w:p w14:paraId="5DD1D9FA" w14:textId="77777777" w:rsidR="00D34FB7" w:rsidRPr="009850C8" w:rsidRDefault="00D34FB7" w:rsidP="00D34FB7">
      <w:pPr>
        <w:ind w:left="2124" w:hanging="2124"/>
        <w:rPr>
          <w:i/>
          <w:iCs/>
          <w:sz w:val="24"/>
          <w:szCs w:val="24"/>
        </w:rPr>
      </w:pPr>
    </w:p>
    <w:p w14:paraId="56A422E3" w14:textId="4CBFA6E0" w:rsidR="00D34FB7" w:rsidRPr="009850C8" w:rsidRDefault="00D34FB7" w:rsidP="00D34FB7">
      <w:pPr>
        <w:pStyle w:val="Default"/>
        <w:ind w:left="360"/>
      </w:pPr>
      <w:r w:rsidRPr="009850C8">
        <w:t xml:space="preserve">Proposition d’embauche d’un deuxième CTF </w:t>
      </w:r>
      <w:r w:rsidR="00994093">
        <w:t>pour</w:t>
      </w:r>
      <w:r w:rsidRPr="009850C8">
        <w:t xml:space="preserve"> être plus proche des clubs.</w:t>
      </w:r>
    </w:p>
    <w:p w14:paraId="71DB3AD9" w14:textId="015EB1C8" w:rsidR="00D34FB7" w:rsidRPr="009850C8" w:rsidRDefault="00D34FB7" w:rsidP="00083EB4">
      <w:pPr>
        <w:pStyle w:val="Default"/>
        <w:numPr>
          <w:ilvl w:val="0"/>
          <w:numId w:val="6"/>
        </w:numPr>
      </w:pPr>
      <w:r w:rsidRPr="009850C8">
        <w:t xml:space="preserve">Niveau demandé : </w:t>
      </w:r>
      <w:r w:rsidR="00F370D7">
        <w:t>CCNS</w:t>
      </w:r>
      <w:r w:rsidRPr="009850C8">
        <w:t xml:space="preserve"> niveau 4</w:t>
      </w:r>
      <w:r w:rsidR="003E032A" w:rsidRPr="009850C8">
        <w:t xml:space="preserve"> </w:t>
      </w:r>
    </w:p>
    <w:p w14:paraId="026D959D" w14:textId="77777777" w:rsidR="00083EB4" w:rsidRPr="009850C8" w:rsidRDefault="00083EB4" w:rsidP="00083EB4">
      <w:pPr>
        <w:pStyle w:val="Default"/>
        <w:numPr>
          <w:ilvl w:val="0"/>
          <w:numId w:val="6"/>
        </w:numPr>
      </w:pPr>
      <w:r w:rsidRPr="009850C8">
        <w:t>Sera sous la responsabilité :</w:t>
      </w:r>
    </w:p>
    <w:p w14:paraId="41116866" w14:textId="77777777" w:rsidR="00083EB4" w:rsidRPr="009850C8" w:rsidRDefault="00083EB4" w:rsidP="00083EB4">
      <w:pPr>
        <w:pStyle w:val="Default"/>
        <w:numPr>
          <w:ilvl w:val="1"/>
          <w:numId w:val="6"/>
        </w:numPr>
      </w:pPr>
      <w:r w:rsidRPr="009850C8">
        <w:t>Administrativement : Marie Claude et Patrice</w:t>
      </w:r>
    </w:p>
    <w:p w14:paraId="53DEEC05" w14:textId="77777777" w:rsidR="00083EB4" w:rsidRPr="009850C8" w:rsidRDefault="00083EB4" w:rsidP="00083EB4">
      <w:pPr>
        <w:pStyle w:val="Default"/>
        <w:numPr>
          <w:ilvl w:val="1"/>
          <w:numId w:val="6"/>
        </w:numPr>
      </w:pPr>
      <w:r w:rsidRPr="009850C8">
        <w:t>Techniquement : Fabien et Benoit</w:t>
      </w:r>
    </w:p>
    <w:p w14:paraId="2A1159EE" w14:textId="6237EEB0" w:rsidR="00083EB4" w:rsidRPr="009850C8" w:rsidRDefault="00083EB4" w:rsidP="00083EB4">
      <w:pPr>
        <w:pStyle w:val="Default"/>
      </w:pPr>
      <w:r w:rsidRPr="009850C8">
        <w:t>Benoit nous fait part qu’il y a du travail</w:t>
      </w:r>
      <w:r w:rsidR="003731C5" w:rsidRPr="009850C8">
        <w:t xml:space="preserve"> pour deux personnes</w:t>
      </w:r>
      <w:r w:rsidR="00F370D7">
        <w:t xml:space="preserve"> afin d’aider les clubs dans leur développement.</w:t>
      </w:r>
    </w:p>
    <w:p w14:paraId="76B3B854" w14:textId="4A00E31B" w:rsidR="003731C5" w:rsidRPr="009850C8" w:rsidRDefault="003731C5" w:rsidP="00083EB4">
      <w:pPr>
        <w:pStyle w:val="Default"/>
      </w:pPr>
      <w:r w:rsidRPr="009850C8">
        <w:t xml:space="preserve">Financièrement le </w:t>
      </w:r>
      <w:r w:rsidR="00F370D7">
        <w:t>C</w:t>
      </w:r>
      <w:r w:rsidRPr="009850C8">
        <w:t>omité va pouvoir gérer l’embauche du 2</w:t>
      </w:r>
      <w:r w:rsidRPr="009850C8">
        <w:rPr>
          <w:vertAlign w:val="superscript"/>
        </w:rPr>
        <w:t>e</w:t>
      </w:r>
      <w:r w:rsidRPr="009850C8">
        <w:t xml:space="preserve"> CTF. Fabien et Benoit vont se charger d’établir la fiche de poste.</w:t>
      </w:r>
    </w:p>
    <w:p w14:paraId="67B3698C" w14:textId="77777777" w:rsidR="003731C5" w:rsidRPr="009850C8" w:rsidRDefault="003731C5" w:rsidP="00083EB4">
      <w:pPr>
        <w:pStyle w:val="Default"/>
      </w:pPr>
      <w:r w:rsidRPr="009850C8">
        <w:t>Création du poste validée à l’</w:t>
      </w:r>
      <w:r w:rsidR="00250C16" w:rsidRPr="009850C8">
        <w:t>unanimité</w:t>
      </w:r>
      <w:r w:rsidRPr="009850C8">
        <w:t>.</w:t>
      </w:r>
    </w:p>
    <w:p w14:paraId="68E50396" w14:textId="77777777" w:rsidR="00083EB4" w:rsidRPr="009850C8" w:rsidRDefault="00083EB4" w:rsidP="00D34FB7">
      <w:pPr>
        <w:pStyle w:val="Default"/>
        <w:ind w:left="360"/>
      </w:pPr>
    </w:p>
    <w:p w14:paraId="34C788A1" w14:textId="77777777" w:rsidR="003E032A" w:rsidRPr="009850C8" w:rsidRDefault="003E032A" w:rsidP="00D34FB7">
      <w:pPr>
        <w:pStyle w:val="Default"/>
        <w:ind w:left="360"/>
      </w:pPr>
    </w:p>
    <w:p w14:paraId="65D15AFB" w14:textId="77777777" w:rsidR="00D34FB7" w:rsidRPr="009850C8" w:rsidRDefault="003731C5" w:rsidP="00D34FB7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36"/>
          <w:szCs w:val="36"/>
        </w:rPr>
      </w:pPr>
      <w:r w:rsidRPr="009850C8">
        <w:rPr>
          <w:rFonts w:asciiTheme="minorHAnsi" w:hAnsiTheme="minorHAnsi" w:cstheme="minorHAnsi"/>
          <w:b/>
          <w:sz w:val="36"/>
          <w:szCs w:val="36"/>
        </w:rPr>
        <w:lastRenderedPageBreak/>
        <w:t>LICENCES</w:t>
      </w:r>
    </w:p>
    <w:p w14:paraId="2B9C4EDD" w14:textId="77777777" w:rsidR="00D34FB7" w:rsidRPr="009850C8" w:rsidRDefault="00D34FB7" w:rsidP="00D34FB7">
      <w:pPr>
        <w:spacing w:after="160" w:line="259" w:lineRule="auto"/>
        <w:rPr>
          <w:rFonts w:asciiTheme="minorHAnsi" w:hAnsiTheme="minorHAnsi" w:cstheme="minorHAnsi"/>
        </w:rPr>
      </w:pPr>
    </w:p>
    <w:p w14:paraId="268A3B8B" w14:textId="77777777" w:rsidR="00D34FB7" w:rsidRPr="009850C8" w:rsidRDefault="003731C5" w:rsidP="00D34FB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850C8">
        <w:rPr>
          <w:sz w:val="24"/>
          <w:szCs w:val="24"/>
        </w:rPr>
        <w:t>5159 licences</w:t>
      </w:r>
    </w:p>
    <w:p w14:paraId="201B135F" w14:textId="77777777" w:rsidR="003731C5" w:rsidRPr="009850C8" w:rsidRDefault="003731C5" w:rsidP="003731C5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9850C8">
        <w:rPr>
          <w:sz w:val="24"/>
          <w:szCs w:val="24"/>
        </w:rPr>
        <w:t>3398 hommes</w:t>
      </w:r>
    </w:p>
    <w:p w14:paraId="49C2EF1D" w14:textId="77777777" w:rsidR="003731C5" w:rsidRPr="009850C8" w:rsidRDefault="003731C5" w:rsidP="003731C5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9850C8">
        <w:rPr>
          <w:sz w:val="24"/>
          <w:szCs w:val="24"/>
        </w:rPr>
        <w:t>1161 femmes</w:t>
      </w:r>
    </w:p>
    <w:p w14:paraId="565C0FF0" w14:textId="1F155947" w:rsidR="003731C5" w:rsidRPr="009850C8" w:rsidRDefault="003731C5" w:rsidP="003731C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850C8">
        <w:rPr>
          <w:sz w:val="24"/>
          <w:szCs w:val="24"/>
        </w:rPr>
        <w:t>Augmentation de 12% par rapport à la saison dernière</w:t>
      </w:r>
      <w:r w:rsidR="00F370D7">
        <w:rPr>
          <w:sz w:val="24"/>
          <w:szCs w:val="24"/>
        </w:rPr>
        <w:t>.</w:t>
      </w:r>
    </w:p>
    <w:p w14:paraId="24DC5350" w14:textId="77777777" w:rsidR="003731C5" w:rsidRPr="009850C8" w:rsidRDefault="003731C5" w:rsidP="003731C5">
      <w:pPr>
        <w:pStyle w:val="Default"/>
        <w:rPr>
          <w:b/>
          <w:bCs/>
          <w:color w:val="0070C0"/>
          <w:sz w:val="30"/>
          <w:szCs w:val="30"/>
        </w:rPr>
      </w:pPr>
      <w:r w:rsidRPr="009850C8">
        <w:rPr>
          <w:b/>
          <w:bCs/>
          <w:color w:val="0070C0"/>
          <w:sz w:val="30"/>
          <w:szCs w:val="30"/>
        </w:rPr>
        <w:sym w:font="Wingdings" w:char="F0C4"/>
      </w:r>
      <w:r w:rsidRPr="009850C8">
        <w:rPr>
          <w:b/>
          <w:bCs/>
          <w:color w:val="0070C0"/>
          <w:sz w:val="30"/>
          <w:szCs w:val="30"/>
        </w:rPr>
        <w:t xml:space="preserve"> Finances 2021 – 2022</w:t>
      </w:r>
    </w:p>
    <w:p w14:paraId="3374F7D5" w14:textId="77777777" w:rsidR="003731C5" w:rsidRPr="009850C8" w:rsidRDefault="003731C5" w:rsidP="003731C5">
      <w:pPr>
        <w:pStyle w:val="Default"/>
        <w:rPr>
          <w:color w:val="0070C0"/>
        </w:rPr>
      </w:pPr>
    </w:p>
    <w:p w14:paraId="29548311" w14:textId="77777777" w:rsidR="003731C5" w:rsidRPr="009850C8" w:rsidRDefault="003731C5" w:rsidP="003731C5">
      <w:pPr>
        <w:pStyle w:val="Default"/>
        <w:numPr>
          <w:ilvl w:val="0"/>
          <w:numId w:val="5"/>
        </w:numPr>
        <w:rPr>
          <w:color w:val="auto"/>
        </w:rPr>
      </w:pPr>
      <w:r w:rsidRPr="009850C8">
        <w:rPr>
          <w:color w:val="auto"/>
        </w:rPr>
        <w:t>Manque à gagn</w:t>
      </w:r>
      <w:r w:rsidR="00EF73B2" w:rsidRPr="009850C8">
        <w:rPr>
          <w:color w:val="auto"/>
        </w:rPr>
        <w:t>er</w:t>
      </w:r>
      <w:r w:rsidRPr="009850C8">
        <w:rPr>
          <w:color w:val="auto"/>
        </w:rPr>
        <w:t xml:space="preserve"> sur les licences</w:t>
      </w:r>
      <w:r w:rsidR="00EF73B2" w:rsidRPr="009850C8">
        <w:rPr>
          <w:color w:val="auto"/>
        </w:rPr>
        <w:t> </w:t>
      </w:r>
      <w:r w:rsidRPr="009850C8">
        <w:rPr>
          <w:color w:val="auto"/>
        </w:rPr>
        <w:t>: -35431.32 €</w:t>
      </w:r>
    </w:p>
    <w:p w14:paraId="2A34F11A" w14:textId="794CB16D" w:rsidR="003731C5" w:rsidRPr="00A175B3" w:rsidRDefault="00EF73B2" w:rsidP="003731C5">
      <w:pPr>
        <w:pStyle w:val="Default"/>
        <w:numPr>
          <w:ilvl w:val="0"/>
          <w:numId w:val="5"/>
        </w:numPr>
        <w:rPr>
          <w:color w:val="auto"/>
        </w:rPr>
      </w:pPr>
      <w:r w:rsidRPr="009850C8">
        <w:rPr>
          <w:color w:val="auto"/>
        </w:rPr>
        <w:t xml:space="preserve">Nombre voix non </w:t>
      </w:r>
      <w:r w:rsidR="00F370D7">
        <w:rPr>
          <w:color w:val="auto"/>
        </w:rPr>
        <w:t>facturées</w:t>
      </w:r>
      <w:r w:rsidRPr="009850C8">
        <w:rPr>
          <w:color w:val="auto"/>
        </w:rPr>
        <w:t> : -</w:t>
      </w:r>
      <w:r w:rsidRPr="00A175B3">
        <w:rPr>
          <w:color w:val="auto"/>
        </w:rPr>
        <w:t>11</w:t>
      </w:r>
      <w:r w:rsidR="00A175B3" w:rsidRPr="00A175B3">
        <w:rPr>
          <w:color w:val="auto"/>
        </w:rPr>
        <w:t>684</w:t>
      </w:r>
      <w:r w:rsidRPr="00A175B3">
        <w:rPr>
          <w:color w:val="auto"/>
        </w:rPr>
        <w:t xml:space="preserve"> €</w:t>
      </w:r>
    </w:p>
    <w:p w14:paraId="4C1248B0" w14:textId="77777777" w:rsidR="00EF73B2" w:rsidRPr="009850C8" w:rsidRDefault="00EF73B2" w:rsidP="00EF73B2">
      <w:pPr>
        <w:pStyle w:val="Default"/>
        <w:rPr>
          <w:color w:val="auto"/>
        </w:rPr>
      </w:pPr>
    </w:p>
    <w:p w14:paraId="747B6465" w14:textId="77777777" w:rsidR="003731C5" w:rsidRPr="009850C8" w:rsidRDefault="00EF73B2" w:rsidP="003731C5">
      <w:pPr>
        <w:rPr>
          <w:b/>
          <w:bCs/>
          <w:color w:val="0070C0"/>
          <w:sz w:val="30"/>
          <w:szCs w:val="30"/>
        </w:rPr>
      </w:pPr>
      <w:r w:rsidRPr="009850C8">
        <w:rPr>
          <w:b/>
          <w:bCs/>
          <w:color w:val="0070C0"/>
          <w:sz w:val="30"/>
          <w:szCs w:val="30"/>
        </w:rPr>
        <w:sym w:font="Wingdings" w:char="F0C4"/>
      </w:r>
      <w:r w:rsidRPr="009850C8">
        <w:rPr>
          <w:b/>
          <w:bCs/>
          <w:color w:val="0070C0"/>
          <w:sz w:val="30"/>
          <w:szCs w:val="30"/>
        </w:rPr>
        <w:t xml:space="preserve"> Finances 2022 – 2023</w:t>
      </w:r>
    </w:p>
    <w:p w14:paraId="3CC77C70" w14:textId="77777777" w:rsidR="00EF73B2" w:rsidRPr="009850C8" w:rsidRDefault="00EF73B2" w:rsidP="003731C5">
      <w:pPr>
        <w:rPr>
          <w:b/>
          <w:bCs/>
          <w:color w:val="0070C0"/>
          <w:sz w:val="30"/>
          <w:szCs w:val="30"/>
        </w:rPr>
      </w:pPr>
    </w:p>
    <w:p w14:paraId="4BFDB75E" w14:textId="4A1800A0" w:rsidR="00EF73B2" w:rsidRPr="009850C8" w:rsidRDefault="00EF73B2" w:rsidP="00EF73B2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9850C8">
        <w:rPr>
          <w:sz w:val="24"/>
          <w:szCs w:val="24"/>
        </w:rPr>
        <w:t>Tarifs licences</w:t>
      </w:r>
      <w:r w:rsidR="00F370D7">
        <w:rPr>
          <w:sz w:val="24"/>
          <w:szCs w:val="24"/>
        </w:rPr>
        <w:t xml:space="preserve"> (retour à la saison 2019-2020 sans augmentation) :</w:t>
      </w:r>
    </w:p>
    <w:p w14:paraId="5F707374" w14:textId="77777777" w:rsidR="00EF73B2" w:rsidRPr="009850C8" w:rsidRDefault="00EF73B2" w:rsidP="00EF73B2">
      <w:pPr>
        <w:pStyle w:val="Paragraphedeliste"/>
        <w:numPr>
          <w:ilvl w:val="1"/>
          <w:numId w:val="7"/>
        </w:numPr>
        <w:rPr>
          <w:sz w:val="24"/>
          <w:szCs w:val="24"/>
        </w:rPr>
      </w:pPr>
      <w:r w:rsidRPr="009850C8">
        <w:rPr>
          <w:sz w:val="24"/>
          <w:szCs w:val="24"/>
        </w:rPr>
        <w:t>Baby-hand : 13€</w:t>
      </w:r>
    </w:p>
    <w:p w14:paraId="780A0EF7" w14:textId="77777777" w:rsidR="00EF73B2" w:rsidRPr="009850C8" w:rsidRDefault="00EF73B2" w:rsidP="00EF73B2">
      <w:pPr>
        <w:pStyle w:val="Paragraphedeliste"/>
        <w:numPr>
          <w:ilvl w:val="1"/>
          <w:numId w:val="7"/>
        </w:numPr>
        <w:rPr>
          <w:sz w:val="24"/>
          <w:szCs w:val="24"/>
        </w:rPr>
      </w:pPr>
      <w:r w:rsidRPr="009850C8">
        <w:rPr>
          <w:sz w:val="24"/>
          <w:szCs w:val="24"/>
        </w:rPr>
        <w:t>Joueur - 12 ans : 13€</w:t>
      </w:r>
    </w:p>
    <w:p w14:paraId="34ED142A" w14:textId="77777777" w:rsidR="00EF73B2" w:rsidRPr="009850C8" w:rsidRDefault="00EF73B2" w:rsidP="00EF73B2">
      <w:pPr>
        <w:pStyle w:val="Paragraphedeliste"/>
        <w:numPr>
          <w:ilvl w:val="1"/>
          <w:numId w:val="7"/>
        </w:numPr>
        <w:rPr>
          <w:sz w:val="24"/>
          <w:szCs w:val="24"/>
        </w:rPr>
      </w:pPr>
      <w:r w:rsidRPr="009850C8">
        <w:rPr>
          <w:sz w:val="24"/>
          <w:szCs w:val="24"/>
        </w:rPr>
        <w:t>Joueur 12/16 ans : 17.50€</w:t>
      </w:r>
    </w:p>
    <w:p w14:paraId="062B619C" w14:textId="77777777" w:rsidR="00EF73B2" w:rsidRPr="009850C8" w:rsidRDefault="00EF73B2" w:rsidP="00EF73B2">
      <w:pPr>
        <w:pStyle w:val="Paragraphedeliste"/>
        <w:numPr>
          <w:ilvl w:val="1"/>
          <w:numId w:val="7"/>
        </w:numPr>
        <w:rPr>
          <w:sz w:val="24"/>
          <w:szCs w:val="24"/>
        </w:rPr>
      </w:pPr>
      <w:r w:rsidRPr="009850C8">
        <w:rPr>
          <w:sz w:val="24"/>
          <w:szCs w:val="24"/>
        </w:rPr>
        <w:t>Joueur + 16 ans : 23.50€</w:t>
      </w:r>
    </w:p>
    <w:p w14:paraId="494C42B0" w14:textId="2F54DC8B" w:rsidR="00EF73B2" w:rsidRPr="009850C8" w:rsidRDefault="00EF73B2" w:rsidP="00EF73B2">
      <w:pPr>
        <w:pStyle w:val="Paragraphedeliste"/>
        <w:numPr>
          <w:ilvl w:val="1"/>
          <w:numId w:val="7"/>
        </w:numPr>
        <w:rPr>
          <w:sz w:val="24"/>
          <w:szCs w:val="24"/>
        </w:rPr>
      </w:pPr>
      <w:r w:rsidRPr="009850C8">
        <w:rPr>
          <w:sz w:val="24"/>
          <w:szCs w:val="24"/>
        </w:rPr>
        <w:t>Dirigeant, Blanche dirigeant : 1€</w:t>
      </w:r>
      <w:r w:rsidR="00F370D7">
        <w:rPr>
          <w:sz w:val="24"/>
          <w:szCs w:val="24"/>
        </w:rPr>
        <w:t xml:space="preserve"> (contre 12.50€ avant COVID)</w:t>
      </w:r>
    </w:p>
    <w:p w14:paraId="0DA72971" w14:textId="77777777" w:rsidR="00EF73B2" w:rsidRPr="009850C8" w:rsidRDefault="00EF73B2" w:rsidP="00EF73B2">
      <w:pPr>
        <w:pStyle w:val="Paragraphedeliste"/>
        <w:numPr>
          <w:ilvl w:val="1"/>
          <w:numId w:val="7"/>
        </w:numPr>
        <w:rPr>
          <w:sz w:val="24"/>
          <w:szCs w:val="24"/>
        </w:rPr>
      </w:pPr>
      <w:r w:rsidRPr="009850C8">
        <w:rPr>
          <w:sz w:val="24"/>
          <w:szCs w:val="24"/>
        </w:rPr>
        <w:t>Loisirs : 11.50€</w:t>
      </w:r>
    </w:p>
    <w:p w14:paraId="60ED7CCF" w14:textId="77777777" w:rsidR="00EF73B2" w:rsidRPr="009850C8" w:rsidRDefault="00EF73B2" w:rsidP="00EF73B2">
      <w:pPr>
        <w:pStyle w:val="Paragraphedeliste"/>
        <w:numPr>
          <w:ilvl w:val="1"/>
          <w:numId w:val="7"/>
        </w:numPr>
        <w:rPr>
          <w:sz w:val="24"/>
          <w:szCs w:val="24"/>
        </w:rPr>
      </w:pPr>
      <w:proofErr w:type="spellStart"/>
      <w:r w:rsidRPr="009850C8">
        <w:rPr>
          <w:sz w:val="24"/>
          <w:szCs w:val="24"/>
        </w:rPr>
        <w:t>Handfit</w:t>
      </w:r>
      <w:proofErr w:type="spellEnd"/>
      <w:r w:rsidRPr="009850C8">
        <w:rPr>
          <w:sz w:val="24"/>
          <w:szCs w:val="24"/>
        </w:rPr>
        <w:t> : 13€</w:t>
      </w:r>
    </w:p>
    <w:p w14:paraId="11DA0A36" w14:textId="77777777" w:rsidR="00EF73B2" w:rsidRPr="009850C8" w:rsidRDefault="00EF73B2" w:rsidP="00EF73B2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9850C8">
        <w:rPr>
          <w:sz w:val="24"/>
          <w:szCs w:val="24"/>
        </w:rPr>
        <w:t>Tarification :</w:t>
      </w:r>
    </w:p>
    <w:p w14:paraId="74C67A81" w14:textId="63E6649C" w:rsidR="00EF73B2" w:rsidRPr="009850C8" w:rsidRDefault="00F370D7" w:rsidP="00EF73B2">
      <w:pPr>
        <w:pStyle w:val="Paragraphedeliste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Statut quo</w:t>
      </w:r>
    </w:p>
    <w:p w14:paraId="7D568C3D" w14:textId="77777777" w:rsidR="00EF73B2" w:rsidRPr="009850C8" w:rsidRDefault="00EF73B2" w:rsidP="00EF73B2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9850C8">
        <w:rPr>
          <w:sz w:val="24"/>
          <w:szCs w:val="24"/>
        </w:rPr>
        <w:t xml:space="preserve">Frais kilométriques : </w:t>
      </w:r>
    </w:p>
    <w:p w14:paraId="7C4EF738" w14:textId="77777777" w:rsidR="00EF73B2" w:rsidRPr="009850C8" w:rsidRDefault="00EF73B2" w:rsidP="00EF73B2">
      <w:pPr>
        <w:pStyle w:val="Paragraphedeliste"/>
        <w:numPr>
          <w:ilvl w:val="1"/>
          <w:numId w:val="7"/>
        </w:numPr>
        <w:rPr>
          <w:sz w:val="24"/>
          <w:szCs w:val="24"/>
        </w:rPr>
      </w:pPr>
      <w:r w:rsidRPr="009850C8">
        <w:rPr>
          <w:sz w:val="24"/>
          <w:szCs w:val="24"/>
        </w:rPr>
        <w:t>Ils passent de 0.35€ le km à 0.40€ le km</w:t>
      </w:r>
      <w:r w:rsidR="003E032A" w:rsidRPr="009850C8">
        <w:rPr>
          <w:sz w:val="24"/>
          <w:szCs w:val="24"/>
        </w:rPr>
        <w:t>.</w:t>
      </w:r>
    </w:p>
    <w:p w14:paraId="7C6F114E" w14:textId="77777777" w:rsidR="00EF73B2" w:rsidRPr="009850C8" w:rsidRDefault="00EF73B2" w:rsidP="00EF73B2">
      <w:pPr>
        <w:rPr>
          <w:b/>
          <w:bCs/>
          <w:color w:val="0070C0"/>
          <w:sz w:val="30"/>
          <w:szCs w:val="30"/>
        </w:rPr>
      </w:pPr>
      <w:r w:rsidRPr="009850C8">
        <w:rPr>
          <w:b/>
          <w:bCs/>
          <w:color w:val="0070C0"/>
          <w:sz w:val="30"/>
          <w:szCs w:val="30"/>
        </w:rPr>
        <w:sym w:font="Wingdings" w:char="F0C4"/>
      </w:r>
      <w:r w:rsidRPr="009850C8">
        <w:rPr>
          <w:b/>
          <w:bCs/>
          <w:color w:val="0070C0"/>
          <w:sz w:val="30"/>
          <w:szCs w:val="30"/>
        </w:rPr>
        <w:t xml:space="preserve">Bilan financier </w:t>
      </w:r>
    </w:p>
    <w:p w14:paraId="4BF7E82D" w14:textId="77777777" w:rsidR="00EF73B2" w:rsidRPr="009850C8" w:rsidRDefault="00EF73B2" w:rsidP="00EF73B2">
      <w:pPr>
        <w:rPr>
          <w:sz w:val="24"/>
          <w:szCs w:val="24"/>
        </w:rPr>
      </w:pPr>
    </w:p>
    <w:p w14:paraId="0092F685" w14:textId="7898ED82" w:rsidR="00EF73B2" w:rsidRPr="009850C8" w:rsidRDefault="00E7037B" w:rsidP="00E7037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9850C8">
        <w:rPr>
          <w:sz w:val="24"/>
          <w:szCs w:val="24"/>
        </w:rPr>
        <w:t>+24000€</w:t>
      </w:r>
      <w:r w:rsidR="00F370D7">
        <w:rPr>
          <w:sz w:val="24"/>
          <w:szCs w:val="24"/>
        </w:rPr>
        <w:t>, grâce aux aides reçues et au peu de dépenses engagées (situation COVID)</w:t>
      </w:r>
      <w:r w:rsidR="003E032A" w:rsidRPr="009850C8">
        <w:rPr>
          <w:sz w:val="24"/>
          <w:szCs w:val="24"/>
        </w:rPr>
        <w:t>.</w:t>
      </w:r>
    </w:p>
    <w:p w14:paraId="2107FC93" w14:textId="77777777" w:rsidR="00E7037B" w:rsidRPr="009850C8" w:rsidRDefault="00E7037B" w:rsidP="00E7037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9850C8">
        <w:rPr>
          <w:sz w:val="24"/>
          <w:szCs w:val="24"/>
        </w:rPr>
        <w:t>Budget prévisionnel :</w:t>
      </w:r>
    </w:p>
    <w:p w14:paraId="4A7145FB" w14:textId="77777777" w:rsidR="00E7037B" w:rsidRPr="009850C8" w:rsidRDefault="00E7037B" w:rsidP="00E7037B">
      <w:pPr>
        <w:pStyle w:val="Paragraphedeliste"/>
        <w:numPr>
          <w:ilvl w:val="1"/>
          <w:numId w:val="8"/>
        </w:numPr>
        <w:rPr>
          <w:sz w:val="24"/>
          <w:szCs w:val="24"/>
        </w:rPr>
      </w:pPr>
      <w:r w:rsidRPr="009850C8">
        <w:rPr>
          <w:sz w:val="24"/>
          <w:szCs w:val="24"/>
        </w:rPr>
        <w:t>-1</w:t>
      </w:r>
      <w:r w:rsidR="003E032A" w:rsidRPr="009850C8">
        <w:rPr>
          <w:sz w:val="24"/>
          <w:szCs w:val="24"/>
        </w:rPr>
        <w:t>5</w:t>
      </w:r>
      <w:r w:rsidRPr="009850C8">
        <w:rPr>
          <w:sz w:val="24"/>
          <w:szCs w:val="24"/>
        </w:rPr>
        <w:t>000€</w:t>
      </w:r>
    </w:p>
    <w:p w14:paraId="76968476" w14:textId="62FBFA37" w:rsidR="00E7037B" w:rsidRPr="009850C8" w:rsidRDefault="00E7037B" w:rsidP="00E7037B">
      <w:pPr>
        <w:rPr>
          <w:sz w:val="24"/>
          <w:szCs w:val="24"/>
        </w:rPr>
      </w:pPr>
      <w:r w:rsidRPr="009850C8">
        <w:rPr>
          <w:sz w:val="24"/>
          <w:szCs w:val="24"/>
        </w:rPr>
        <w:t xml:space="preserve">Si la demande de mini </w:t>
      </w:r>
      <w:proofErr w:type="gramStart"/>
      <w:r w:rsidRPr="009850C8">
        <w:rPr>
          <w:sz w:val="24"/>
          <w:szCs w:val="24"/>
        </w:rPr>
        <w:t>bus déposée</w:t>
      </w:r>
      <w:proofErr w:type="gramEnd"/>
      <w:r w:rsidRPr="009850C8">
        <w:rPr>
          <w:sz w:val="24"/>
          <w:szCs w:val="24"/>
        </w:rPr>
        <w:t xml:space="preserve"> par le </w:t>
      </w:r>
      <w:r w:rsidR="003E032A" w:rsidRPr="009850C8">
        <w:rPr>
          <w:sz w:val="24"/>
          <w:szCs w:val="24"/>
        </w:rPr>
        <w:t>C</w:t>
      </w:r>
      <w:r w:rsidRPr="009850C8">
        <w:rPr>
          <w:sz w:val="24"/>
          <w:szCs w:val="24"/>
        </w:rPr>
        <w:t>omité au Conseil Départemental n’est pas accepté</w:t>
      </w:r>
      <w:r w:rsidR="0021783B" w:rsidRPr="009850C8">
        <w:rPr>
          <w:sz w:val="24"/>
          <w:szCs w:val="24"/>
        </w:rPr>
        <w:t>e</w:t>
      </w:r>
      <w:r w:rsidRPr="009850C8">
        <w:rPr>
          <w:sz w:val="24"/>
          <w:szCs w:val="24"/>
        </w:rPr>
        <w:t xml:space="preserve">, </w:t>
      </w:r>
      <w:r w:rsidR="00F370D7">
        <w:rPr>
          <w:sz w:val="24"/>
          <w:szCs w:val="24"/>
        </w:rPr>
        <w:t xml:space="preserve">(1500 demandes en AURA pour 80 minibus à distribuer) </w:t>
      </w:r>
      <w:r w:rsidRPr="009850C8">
        <w:rPr>
          <w:sz w:val="24"/>
          <w:szCs w:val="24"/>
        </w:rPr>
        <w:t xml:space="preserve">le Comité </w:t>
      </w:r>
      <w:r w:rsidR="0021783B" w:rsidRPr="009850C8">
        <w:rPr>
          <w:sz w:val="24"/>
          <w:szCs w:val="24"/>
        </w:rPr>
        <w:t>pourrait</w:t>
      </w:r>
      <w:r w:rsidRPr="009850C8">
        <w:rPr>
          <w:sz w:val="24"/>
          <w:szCs w:val="24"/>
        </w:rPr>
        <w:t xml:space="preserve"> faire l’achat d</w:t>
      </w:r>
      <w:r w:rsidR="009C6C22" w:rsidRPr="009850C8">
        <w:rPr>
          <w:sz w:val="24"/>
          <w:szCs w:val="24"/>
        </w:rPr>
        <w:t>’un</w:t>
      </w:r>
      <w:r w:rsidRPr="009850C8">
        <w:rPr>
          <w:sz w:val="24"/>
          <w:szCs w:val="24"/>
        </w:rPr>
        <w:t xml:space="preserve"> mini bus qui </w:t>
      </w:r>
      <w:r w:rsidR="0021783B" w:rsidRPr="009850C8">
        <w:rPr>
          <w:sz w:val="24"/>
          <w:szCs w:val="24"/>
        </w:rPr>
        <w:t>servir</w:t>
      </w:r>
      <w:r w:rsidR="003D447B">
        <w:rPr>
          <w:sz w:val="24"/>
          <w:szCs w:val="24"/>
        </w:rPr>
        <w:t>a</w:t>
      </w:r>
      <w:r w:rsidRPr="009850C8">
        <w:rPr>
          <w:sz w:val="24"/>
          <w:szCs w:val="24"/>
        </w:rPr>
        <w:t xml:space="preserve"> aux équipes du Comité et </w:t>
      </w:r>
      <w:r w:rsidR="003E032A" w:rsidRPr="009850C8">
        <w:rPr>
          <w:sz w:val="24"/>
          <w:szCs w:val="24"/>
        </w:rPr>
        <w:t>éventuellement</w:t>
      </w:r>
      <w:r w:rsidRPr="009850C8">
        <w:rPr>
          <w:sz w:val="24"/>
          <w:szCs w:val="24"/>
        </w:rPr>
        <w:t xml:space="preserve"> </w:t>
      </w:r>
      <w:r w:rsidR="009C6C22" w:rsidRPr="009850C8">
        <w:rPr>
          <w:sz w:val="24"/>
          <w:szCs w:val="24"/>
        </w:rPr>
        <w:t>le</w:t>
      </w:r>
      <w:r w:rsidRPr="009850C8">
        <w:rPr>
          <w:sz w:val="24"/>
          <w:szCs w:val="24"/>
        </w:rPr>
        <w:t xml:space="preserve"> louer aux clubs s’ils en ont besoin.</w:t>
      </w:r>
    </w:p>
    <w:p w14:paraId="076495F6" w14:textId="77777777" w:rsidR="00E7037B" w:rsidRPr="009850C8" w:rsidRDefault="00E7037B" w:rsidP="00E7037B">
      <w:pPr>
        <w:rPr>
          <w:sz w:val="24"/>
          <w:szCs w:val="24"/>
        </w:rPr>
      </w:pPr>
    </w:p>
    <w:p w14:paraId="38D9B1D8" w14:textId="77777777" w:rsidR="00E7037B" w:rsidRPr="009850C8" w:rsidRDefault="00E7037B" w:rsidP="00E7037B">
      <w:pPr>
        <w:rPr>
          <w:sz w:val="24"/>
          <w:szCs w:val="24"/>
        </w:rPr>
      </w:pPr>
    </w:p>
    <w:p w14:paraId="12887D25" w14:textId="77777777" w:rsidR="00E7037B" w:rsidRPr="009850C8" w:rsidRDefault="00E7037B" w:rsidP="00E7037B">
      <w:pPr>
        <w:rPr>
          <w:sz w:val="24"/>
          <w:szCs w:val="24"/>
        </w:rPr>
      </w:pPr>
    </w:p>
    <w:p w14:paraId="1935A778" w14:textId="77777777" w:rsidR="00E7037B" w:rsidRPr="009850C8" w:rsidRDefault="00E7037B" w:rsidP="00E7037B">
      <w:pPr>
        <w:rPr>
          <w:sz w:val="24"/>
          <w:szCs w:val="24"/>
        </w:rPr>
      </w:pPr>
    </w:p>
    <w:p w14:paraId="3A6674D2" w14:textId="77777777" w:rsidR="00E7037B" w:rsidRPr="009850C8" w:rsidRDefault="00E7037B" w:rsidP="00E7037B">
      <w:pPr>
        <w:rPr>
          <w:sz w:val="24"/>
          <w:szCs w:val="24"/>
        </w:rPr>
      </w:pPr>
    </w:p>
    <w:p w14:paraId="079C680C" w14:textId="77777777" w:rsidR="00E7037B" w:rsidRPr="009850C8" w:rsidRDefault="00E7037B" w:rsidP="00E7037B">
      <w:pPr>
        <w:rPr>
          <w:sz w:val="24"/>
          <w:szCs w:val="24"/>
        </w:rPr>
      </w:pPr>
    </w:p>
    <w:p w14:paraId="165039FA" w14:textId="77777777" w:rsidR="00E7037B" w:rsidRPr="009850C8" w:rsidRDefault="00E7037B" w:rsidP="00E7037B">
      <w:pPr>
        <w:rPr>
          <w:sz w:val="24"/>
          <w:szCs w:val="24"/>
        </w:rPr>
      </w:pPr>
    </w:p>
    <w:p w14:paraId="1ECCE657" w14:textId="77777777" w:rsidR="00D34FB7" w:rsidRPr="009850C8" w:rsidRDefault="00D34FB7" w:rsidP="00D34FB7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36"/>
          <w:szCs w:val="36"/>
        </w:rPr>
      </w:pPr>
      <w:r w:rsidRPr="009850C8">
        <w:rPr>
          <w:rFonts w:asciiTheme="minorHAnsi" w:hAnsiTheme="minorHAnsi" w:cstheme="minorHAnsi"/>
          <w:b/>
          <w:sz w:val="36"/>
          <w:szCs w:val="36"/>
        </w:rPr>
        <w:lastRenderedPageBreak/>
        <w:t xml:space="preserve">COMMISSION </w:t>
      </w:r>
      <w:r w:rsidR="00E7037B" w:rsidRPr="009850C8">
        <w:rPr>
          <w:rFonts w:asciiTheme="minorHAnsi" w:hAnsiTheme="minorHAnsi" w:cstheme="minorHAnsi"/>
          <w:b/>
          <w:sz w:val="36"/>
          <w:szCs w:val="36"/>
        </w:rPr>
        <w:t>SPORTIVE</w:t>
      </w:r>
    </w:p>
    <w:p w14:paraId="35AD6C20" w14:textId="77777777" w:rsidR="00D34FB7" w:rsidRPr="009850C8" w:rsidRDefault="00D34FB7" w:rsidP="00D34FB7">
      <w:pPr>
        <w:pStyle w:val="Default"/>
        <w:rPr>
          <w:b/>
          <w:bCs/>
          <w:color w:val="0070C0"/>
          <w:sz w:val="30"/>
          <w:szCs w:val="30"/>
        </w:rPr>
      </w:pPr>
    </w:p>
    <w:p w14:paraId="5919DD44" w14:textId="77777777" w:rsidR="00D34FB7" w:rsidRPr="009850C8" w:rsidRDefault="00D34FB7" w:rsidP="00D34FB7">
      <w:pPr>
        <w:pStyle w:val="Default"/>
        <w:rPr>
          <w:b/>
          <w:bCs/>
          <w:color w:val="0070C0"/>
          <w:sz w:val="30"/>
          <w:szCs w:val="30"/>
        </w:rPr>
      </w:pPr>
      <w:r w:rsidRPr="009850C8">
        <w:rPr>
          <w:b/>
          <w:bCs/>
          <w:color w:val="0070C0"/>
          <w:sz w:val="30"/>
          <w:szCs w:val="30"/>
        </w:rPr>
        <w:sym w:font="Wingdings" w:char="F0C4"/>
      </w:r>
      <w:r w:rsidRPr="009850C8">
        <w:rPr>
          <w:b/>
          <w:bCs/>
          <w:color w:val="0070C0"/>
          <w:sz w:val="30"/>
          <w:szCs w:val="30"/>
        </w:rPr>
        <w:t xml:space="preserve"> </w:t>
      </w:r>
      <w:r w:rsidR="00E7037B" w:rsidRPr="009850C8">
        <w:rPr>
          <w:b/>
          <w:bCs/>
          <w:color w:val="0070C0"/>
          <w:sz w:val="30"/>
          <w:szCs w:val="30"/>
        </w:rPr>
        <w:t>Finales Coupe Jacques Battu</w:t>
      </w:r>
      <w:r w:rsidRPr="009850C8">
        <w:rPr>
          <w:b/>
          <w:bCs/>
          <w:color w:val="0070C0"/>
          <w:sz w:val="30"/>
          <w:szCs w:val="30"/>
        </w:rPr>
        <w:t xml:space="preserve"> </w:t>
      </w:r>
    </w:p>
    <w:p w14:paraId="504A6B25" w14:textId="77777777" w:rsidR="00D34FB7" w:rsidRPr="009850C8" w:rsidRDefault="00D34FB7" w:rsidP="00D34FB7">
      <w:pPr>
        <w:ind w:left="2124" w:hanging="2124"/>
        <w:rPr>
          <w:sz w:val="24"/>
          <w:szCs w:val="24"/>
        </w:rPr>
      </w:pPr>
    </w:p>
    <w:p w14:paraId="51FD446E" w14:textId="77777777" w:rsidR="00141124" w:rsidRPr="009850C8" w:rsidRDefault="00E7037B" w:rsidP="00D34FB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>Marjorie a préparé l’organisation des rencontres :</w:t>
      </w:r>
    </w:p>
    <w:p w14:paraId="7C370F91" w14:textId="77777777" w:rsidR="00E7037B" w:rsidRPr="009850C8" w:rsidRDefault="00E7037B" w:rsidP="00444213">
      <w:pPr>
        <w:pStyle w:val="Paragraphedeliste"/>
        <w:numPr>
          <w:ilvl w:val="1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 xml:space="preserve">-13F à 10 h EE Beaurepaire </w:t>
      </w:r>
      <w:proofErr w:type="spellStart"/>
      <w:r w:rsidRPr="009850C8">
        <w:rPr>
          <w:sz w:val="24"/>
          <w:szCs w:val="24"/>
        </w:rPr>
        <w:t>Meyrieu</w:t>
      </w:r>
      <w:proofErr w:type="spellEnd"/>
      <w:r w:rsidRPr="009850C8">
        <w:rPr>
          <w:sz w:val="24"/>
          <w:szCs w:val="24"/>
        </w:rPr>
        <w:t>-Chatonnay – HBC Crolles Grésivaudan</w:t>
      </w:r>
    </w:p>
    <w:p w14:paraId="675D252F" w14:textId="77777777" w:rsidR="00E7037B" w:rsidRPr="009850C8" w:rsidRDefault="00E7037B" w:rsidP="00444213">
      <w:pPr>
        <w:pStyle w:val="Paragraphedeliste"/>
        <w:numPr>
          <w:ilvl w:val="1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>-13G à 11h15 CS Bourgoin – US St Egrève</w:t>
      </w:r>
    </w:p>
    <w:p w14:paraId="7B68717C" w14:textId="77777777" w:rsidR="00E7037B" w:rsidRPr="009850C8" w:rsidRDefault="00141124" w:rsidP="00141124">
      <w:pPr>
        <w:pStyle w:val="Paragraphedeliste"/>
        <w:numPr>
          <w:ilvl w:val="1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>12h10 Remise trophées</w:t>
      </w:r>
    </w:p>
    <w:p w14:paraId="70D69416" w14:textId="77777777" w:rsidR="00141124" w:rsidRPr="009850C8" w:rsidRDefault="00141124" w:rsidP="00444213">
      <w:pPr>
        <w:pStyle w:val="Paragraphedeliste"/>
        <w:numPr>
          <w:ilvl w:val="1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>-15F à 12h50 Meylan HB – US Vizille</w:t>
      </w:r>
    </w:p>
    <w:p w14:paraId="72FBFB83" w14:textId="77777777" w:rsidR="00141124" w:rsidRPr="009850C8" w:rsidRDefault="00141124" w:rsidP="00444213">
      <w:pPr>
        <w:pStyle w:val="Paragraphedeliste"/>
        <w:numPr>
          <w:ilvl w:val="1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>-15G à 14h20 Meylan HB - US St Egrève</w:t>
      </w:r>
    </w:p>
    <w:p w14:paraId="47ECC39B" w14:textId="77777777" w:rsidR="00141124" w:rsidRPr="009850C8" w:rsidRDefault="00141124" w:rsidP="00141124">
      <w:pPr>
        <w:pStyle w:val="Paragraphedeliste"/>
        <w:numPr>
          <w:ilvl w:val="1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>15h30 Remise trophées</w:t>
      </w:r>
    </w:p>
    <w:p w14:paraId="6118E441" w14:textId="77777777" w:rsidR="00141124" w:rsidRPr="009850C8" w:rsidRDefault="00141124" w:rsidP="00444213">
      <w:pPr>
        <w:pStyle w:val="Paragraphedeliste"/>
        <w:numPr>
          <w:ilvl w:val="1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>-18F à 16h15 Meylan HB - US St Egrève</w:t>
      </w:r>
    </w:p>
    <w:p w14:paraId="12F96E61" w14:textId="77777777" w:rsidR="00141124" w:rsidRPr="009850C8" w:rsidRDefault="00141124" w:rsidP="00444213">
      <w:pPr>
        <w:pStyle w:val="Paragraphedeliste"/>
        <w:numPr>
          <w:ilvl w:val="1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>-18G à 18h15 HBC Crolles Grésivaudan – US St Egrève</w:t>
      </w:r>
    </w:p>
    <w:p w14:paraId="060C2DC6" w14:textId="77777777" w:rsidR="00141124" w:rsidRPr="009850C8" w:rsidRDefault="00141124" w:rsidP="00141124">
      <w:pPr>
        <w:pStyle w:val="Paragraphedeliste"/>
        <w:numPr>
          <w:ilvl w:val="1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>20h00 Remise trophées</w:t>
      </w:r>
    </w:p>
    <w:p w14:paraId="1C44B0B1" w14:textId="77777777" w:rsidR="00141124" w:rsidRPr="009850C8" w:rsidRDefault="00141124" w:rsidP="00444213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 xml:space="preserve">L’ensemble des membres du CA se donne rendez-vous dimanche 19 juin au gymnase du </w:t>
      </w:r>
      <w:proofErr w:type="spellStart"/>
      <w:r w:rsidRPr="009850C8">
        <w:rPr>
          <w:sz w:val="24"/>
          <w:szCs w:val="24"/>
        </w:rPr>
        <w:t>Charlaix</w:t>
      </w:r>
      <w:proofErr w:type="spellEnd"/>
      <w:r w:rsidRPr="009850C8">
        <w:rPr>
          <w:sz w:val="24"/>
          <w:szCs w:val="24"/>
        </w:rPr>
        <w:t xml:space="preserve"> pour 8h30</w:t>
      </w:r>
    </w:p>
    <w:p w14:paraId="123B2CC7" w14:textId="77777777" w:rsidR="00141124" w:rsidRPr="009850C8" w:rsidRDefault="00444213" w:rsidP="00444213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>Patrice va rencontrer</w:t>
      </w:r>
      <w:r w:rsidR="003605E6" w:rsidRPr="009850C8">
        <w:rPr>
          <w:sz w:val="24"/>
          <w:szCs w:val="24"/>
        </w:rPr>
        <w:t xml:space="preserve"> </w:t>
      </w:r>
      <w:r w:rsidR="00141124" w:rsidRPr="009850C8">
        <w:rPr>
          <w:sz w:val="24"/>
          <w:szCs w:val="24"/>
        </w:rPr>
        <w:t>le club de Meylan</w:t>
      </w:r>
      <w:r w:rsidRPr="009850C8">
        <w:rPr>
          <w:sz w:val="24"/>
          <w:szCs w:val="24"/>
        </w:rPr>
        <w:t xml:space="preserve"> qui reçoit les finales CJB</w:t>
      </w:r>
      <w:r w:rsidR="00141124" w:rsidRPr="009850C8">
        <w:rPr>
          <w:sz w:val="24"/>
          <w:szCs w:val="24"/>
        </w:rPr>
        <w:t xml:space="preserve"> </w:t>
      </w:r>
      <w:r w:rsidRPr="009850C8">
        <w:rPr>
          <w:sz w:val="24"/>
          <w:szCs w:val="24"/>
        </w:rPr>
        <w:t xml:space="preserve">samedi 11 juin au </w:t>
      </w:r>
      <w:proofErr w:type="spellStart"/>
      <w:r w:rsidRPr="009850C8">
        <w:rPr>
          <w:sz w:val="24"/>
          <w:szCs w:val="24"/>
        </w:rPr>
        <w:t>Charlaix</w:t>
      </w:r>
      <w:proofErr w:type="spellEnd"/>
      <w:r w:rsidRPr="009850C8">
        <w:rPr>
          <w:sz w:val="24"/>
          <w:szCs w:val="24"/>
        </w:rPr>
        <w:t xml:space="preserve"> pour préparer l’organisation. </w:t>
      </w:r>
    </w:p>
    <w:p w14:paraId="033183CC" w14:textId="77777777" w:rsidR="00444213" w:rsidRPr="009850C8" w:rsidRDefault="00444213" w:rsidP="00444213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9850C8">
        <w:rPr>
          <w:sz w:val="24"/>
          <w:szCs w:val="24"/>
        </w:rPr>
        <w:t>Matériel nécessaire pour la journée :</w:t>
      </w:r>
    </w:p>
    <w:p w14:paraId="1D99D0C0" w14:textId="5441418E" w:rsidR="00444213" w:rsidRPr="009850C8" w:rsidRDefault="00444213" w:rsidP="00444213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9850C8">
        <w:rPr>
          <w:color w:val="000000"/>
        </w:rPr>
        <w:t xml:space="preserve">2 </w:t>
      </w:r>
      <w:r w:rsidR="0021783B" w:rsidRPr="009850C8">
        <w:rPr>
          <w:color w:val="000000"/>
        </w:rPr>
        <w:t>ordi</w:t>
      </w:r>
      <w:r w:rsidRPr="009850C8">
        <w:rPr>
          <w:color w:val="000000"/>
        </w:rPr>
        <w:t>nateurs</w:t>
      </w:r>
    </w:p>
    <w:p w14:paraId="30EA0C9A" w14:textId="77777777" w:rsidR="00444213" w:rsidRPr="009850C8" w:rsidRDefault="00444213" w:rsidP="00444213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9850C8">
        <w:rPr>
          <w:color w:val="000000"/>
        </w:rPr>
        <w:t>cartons</w:t>
      </w:r>
      <w:proofErr w:type="gramEnd"/>
      <w:r w:rsidRPr="009850C8">
        <w:rPr>
          <w:color w:val="000000"/>
        </w:rPr>
        <w:t xml:space="preserve"> temps morts</w:t>
      </w:r>
    </w:p>
    <w:p w14:paraId="1DF238EE" w14:textId="77777777" w:rsidR="00444213" w:rsidRPr="009850C8" w:rsidRDefault="0021783B" w:rsidP="00444213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9850C8">
        <w:rPr>
          <w:color w:val="000000"/>
        </w:rPr>
        <w:t>cheval</w:t>
      </w:r>
      <w:r w:rsidR="00444213" w:rsidRPr="009850C8">
        <w:rPr>
          <w:color w:val="000000"/>
        </w:rPr>
        <w:t>ets</w:t>
      </w:r>
      <w:proofErr w:type="gramEnd"/>
      <w:r w:rsidR="00444213" w:rsidRPr="009850C8">
        <w:rPr>
          <w:color w:val="000000"/>
        </w:rPr>
        <w:t xml:space="preserve"> 2 min</w:t>
      </w:r>
    </w:p>
    <w:p w14:paraId="707EB2C9" w14:textId="77777777" w:rsidR="00444213" w:rsidRPr="009850C8" w:rsidRDefault="00444213" w:rsidP="00444213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9850C8">
        <w:rPr>
          <w:color w:val="000000"/>
        </w:rPr>
        <w:t>papier</w:t>
      </w:r>
      <w:proofErr w:type="gramEnd"/>
      <w:r w:rsidRPr="009850C8">
        <w:rPr>
          <w:color w:val="000000"/>
        </w:rPr>
        <w:t xml:space="preserve"> 2 min</w:t>
      </w:r>
    </w:p>
    <w:p w14:paraId="479DCF4A" w14:textId="77777777" w:rsidR="00444213" w:rsidRPr="009850C8" w:rsidRDefault="00444213" w:rsidP="00444213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9850C8">
        <w:rPr>
          <w:color w:val="000000"/>
        </w:rPr>
        <w:t>sono</w:t>
      </w:r>
      <w:proofErr w:type="gramEnd"/>
      <w:r w:rsidRPr="009850C8">
        <w:rPr>
          <w:color w:val="000000"/>
        </w:rPr>
        <w:t xml:space="preserve"> avec micro</w:t>
      </w:r>
    </w:p>
    <w:p w14:paraId="0C2636E8" w14:textId="77777777" w:rsidR="00444213" w:rsidRPr="009850C8" w:rsidRDefault="00444213" w:rsidP="00444213">
      <w:pPr>
        <w:ind w:left="708"/>
        <w:rPr>
          <w:sz w:val="24"/>
          <w:szCs w:val="24"/>
        </w:rPr>
      </w:pPr>
    </w:p>
    <w:p w14:paraId="311520C6" w14:textId="667CD26E" w:rsidR="00444213" w:rsidRPr="009850C8" w:rsidRDefault="00444213" w:rsidP="00444213">
      <w:pPr>
        <w:rPr>
          <w:sz w:val="24"/>
          <w:szCs w:val="24"/>
        </w:rPr>
      </w:pPr>
      <w:r w:rsidRPr="009850C8">
        <w:rPr>
          <w:sz w:val="24"/>
          <w:szCs w:val="24"/>
        </w:rPr>
        <w:t>Prévoir également du scotch et 2 chronomètres manuels</w:t>
      </w:r>
      <w:r w:rsidR="009C6C22" w:rsidRPr="009850C8">
        <w:rPr>
          <w:sz w:val="24"/>
          <w:szCs w:val="24"/>
        </w:rPr>
        <w:t>.</w:t>
      </w:r>
    </w:p>
    <w:p w14:paraId="12971224" w14:textId="77777777" w:rsidR="009C6C22" w:rsidRPr="009850C8" w:rsidRDefault="009C6C22" w:rsidP="00444213">
      <w:pPr>
        <w:rPr>
          <w:sz w:val="24"/>
          <w:szCs w:val="24"/>
        </w:rPr>
      </w:pPr>
    </w:p>
    <w:p w14:paraId="489FAA1F" w14:textId="77777777" w:rsidR="00444213" w:rsidRPr="009850C8" w:rsidRDefault="00444213" w:rsidP="00D34FB7">
      <w:pPr>
        <w:rPr>
          <w:b/>
          <w:bCs/>
          <w:sz w:val="24"/>
          <w:szCs w:val="24"/>
          <w:u w:val="single"/>
        </w:rPr>
      </w:pPr>
      <w:r w:rsidRPr="009850C8">
        <w:rPr>
          <w:b/>
          <w:bCs/>
          <w:sz w:val="24"/>
          <w:szCs w:val="24"/>
          <w:u w:val="single"/>
        </w:rPr>
        <w:t>2 jeux de maillots seront également demandés aux collectifs</w:t>
      </w:r>
    </w:p>
    <w:p w14:paraId="304E4632" w14:textId="77777777" w:rsidR="009C6C22" w:rsidRPr="009850C8" w:rsidRDefault="009C6C22" w:rsidP="00D34FB7">
      <w:pPr>
        <w:rPr>
          <w:sz w:val="24"/>
          <w:szCs w:val="24"/>
        </w:rPr>
      </w:pPr>
    </w:p>
    <w:p w14:paraId="45E7CB53" w14:textId="77777777" w:rsidR="00444213" w:rsidRPr="009850C8" w:rsidRDefault="00444213" w:rsidP="00D34FB7">
      <w:pPr>
        <w:rPr>
          <w:sz w:val="24"/>
          <w:szCs w:val="24"/>
        </w:rPr>
      </w:pPr>
      <w:r w:rsidRPr="009850C8">
        <w:rPr>
          <w:sz w:val="24"/>
          <w:szCs w:val="24"/>
        </w:rPr>
        <w:t>Le règlement de la coupe Jacques Battu sera également mis à disposition si besoin</w:t>
      </w:r>
      <w:r w:rsidR="009C6C22" w:rsidRPr="009850C8">
        <w:rPr>
          <w:sz w:val="24"/>
          <w:szCs w:val="24"/>
        </w:rPr>
        <w:t>.</w:t>
      </w:r>
    </w:p>
    <w:p w14:paraId="686FFCDA" w14:textId="77777777" w:rsidR="00444213" w:rsidRPr="009850C8" w:rsidRDefault="00444213" w:rsidP="00D34FB7">
      <w:pPr>
        <w:rPr>
          <w:b/>
          <w:bCs/>
          <w:color w:val="0070C0"/>
          <w:sz w:val="26"/>
          <w:szCs w:val="26"/>
        </w:rPr>
      </w:pPr>
    </w:p>
    <w:p w14:paraId="2B441EE6" w14:textId="77777777" w:rsidR="0008490A" w:rsidRPr="009850C8" w:rsidRDefault="0008490A" w:rsidP="0008490A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36"/>
          <w:szCs w:val="36"/>
        </w:rPr>
      </w:pPr>
      <w:r w:rsidRPr="009850C8">
        <w:rPr>
          <w:rFonts w:asciiTheme="minorHAnsi" w:hAnsiTheme="minorHAnsi" w:cstheme="minorHAnsi"/>
          <w:b/>
          <w:sz w:val="36"/>
          <w:szCs w:val="36"/>
        </w:rPr>
        <w:t>COMMISSION TECHNIQUE</w:t>
      </w:r>
    </w:p>
    <w:p w14:paraId="6F622003" w14:textId="77777777" w:rsidR="00D34FB7" w:rsidRPr="009850C8" w:rsidRDefault="00D34FB7" w:rsidP="00D34FB7">
      <w:pPr>
        <w:rPr>
          <w:rFonts w:asciiTheme="minorHAnsi" w:hAnsiTheme="minorHAnsi" w:cstheme="minorHAnsi"/>
          <w:sz w:val="24"/>
          <w:szCs w:val="24"/>
        </w:rPr>
      </w:pPr>
    </w:p>
    <w:p w14:paraId="69C3636A" w14:textId="75B5FCAE" w:rsidR="003D447B" w:rsidRPr="003D447B" w:rsidRDefault="003D447B" w:rsidP="003D447B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Nous avons vécu une saison pleine où tous les regroupements et tournois ont été maintenus.</w:t>
      </w:r>
    </w:p>
    <w:p w14:paraId="34618E70" w14:textId="67A7BA44" w:rsidR="0008490A" w:rsidRPr="009850C8" w:rsidRDefault="0008490A" w:rsidP="0008490A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9850C8">
        <w:rPr>
          <w:rFonts w:asciiTheme="minorHAnsi" w:hAnsiTheme="minorHAnsi" w:cstheme="minorHAnsi"/>
          <w:sz w:val="24"/>
          <w:szCs w:val="24"/>
        </w:rPr>
        <w:t xml:space="preserve">4 garçons de 2008 ont été </w:t>
      </w:r>
      <w:r w:rsidR="003D447B">
        <w:rPr>
          <w:rFonts w:asciiTheme="minorHAnsi" w:hAnsiTheme="minorHAnsi" w:cstheme="minorHAnsi"/>
          <w:sz w:val="24"/>
          <w:szCs w:val="24"/>
        </w:rPr>
        <w:t>sélectionnés</w:t>
      </w:r>
      <w:r w:rsidRPr="009850C8">
        <w:rPr>
          <w:rFonts w:asciiTheme="minorHAnsi" w:hAnsiTheme="minorHAnsi" w:cstheme="minorHAnsi"/>
          <w:sz w:val="24"/>
          <w:szCs w:val="24"/>
        </w:rPr>
        <w:t xml:space="preserve"> au Pôle</w:t>
      </w:r>
      <w:r w:rsidR="003D447B">
        <w:rPr>
          <w:rFonts w:asciiTheme="minorHAnsi" w:hAnsiTheme="minorHAnsi" w:cstheme="minorHAnsi"/>
          <w:sz w:val="24"/>
          <w:szCs w:val="24"/>
        </w:rPr>
        <w:t xml:space="preserve"> Espoir AURA.</w:t>
      </w:r>
    </w:p>
    <w:p w14:paraId="1DA2390E" w14:textId="116C3ADB" w:rsidR="0008490A" w:rsidRPr="009850C8" w:rsidRDefault="003D447B" w:rsidP="0008490A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Nous félicitons l</w:t>
      </w:r>
      <w:r w:rsidR="0008490A" w:rsidRPr="009850C8">
        <w:rPr>
          <w:rFonts w:asciiTheme="minorHAnsi" w:hAnsiTheme="minorHAnsi" w:cstheme="minorHAnsi"/>
          <w:sz w:val="24"/>
          <w:szCs w:val="24"/>
        </w:rPr>
        <w:t xml:space="preserve">es filles </w:t>
      </w:r>
      <w:r>
        <w:rPr>
          <w:rFonts w:asciiTheme="minorHAnsi" w:hAnsiTheme="minorHAnsi" w:cstheme="minorHAnsi"/>
          <w:sz w:val="24"/>
          <w:szCs w:val="24"/>
        </w:rPr>
        <w:t>pour leur victoire au</w:t>
      </w:r>
      <w:r w:rsidR="0008490A" w:rsidRPr="009850C8">
        <w:rPr>
          <w:rFonts w:asciiTheme="minorHAnsi" w:hAnsiTheme="minorHAnsi" w:cstheme="minorHAnsi"/>
          <w:sz w:val="24"/>
          <w:szCs w:val="24"/>
        </w:rPr>
        <w:t xml:space="preserve"> trophée des Comités</w:t>
      </w:r>
      <w:r>
        <w:rPr>
          <w:rFonts w:asciiTheme="minorHAnsi" w:hAnsiTheme="minorHAnsi" w:cstheme="minorHAnsi"/>
          <w:sz w:val="24"/>
          <w:szCs w:val="24"/>
        </w:rPr>
        <w:t>. Les garçons finissent à la 2</w:t>
      </w:r>
      <w:r w:rsidRPr="003D447B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place.</w:t>
      </w:r>
    </w:p>
    <w:p w14:paraId="737383CF" w14:textId="77777777" w:rsidR="001E673E" w:rsidRPr="009850C8" w:rsidRDefault="001E673E" w:rsidP="0008490A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9850C8">
        <w:rPr>
          <w:rFonts w:asciiTheme="minorHAnsi" w:hAnsiTheme="minorHAnsi" w:cstheme="minorHAnsi"/>
          <w:sz w:val="24"/>
          <w:szCs w:val="24"/>
        </w:rPr>
        <w:t>Regroupements :</w:t>
      </w:r>
    </w:p>
    <w:p w14:paraId="31947F1B" w14:textId="071E2481" w:rsidR="001E673E" w:rsidRPr="009850C8" w:rsidRDefault="001E673E" w:rsidP="001E673E">
      <w:pPr>
        <w:pStyle w:val="Paragraphedeliste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9850C8">
        <w:rPr>
          <w:rFonts w:asciiTheme="minorHAnsi" w:hAnsiTheme="minorHAnsi" w:cstheme="minorHAnsi"/>
          <w:sz w:val="24"/>
          <w:szCs w:val="24"/>
        </w:rPr>
        <w:t>Les garçons ont fait preuve d’un grand investissement</w:t>
      </w:r>
      <w:r w:rsidR="003D447B">
        <w:rPr>
          <w:rFonts w:asciiTheme="minorHAnsi" w:hAnsiTheme="minorHAnsi" w:cstheme="minorHAnsi"/>
          <w:sz w:val="24"/>
          <w:szCs w:val="24"/>
        </w:rPr>
        <w:t xml:space="preserve"> tout au long de la saison.</w:t>
      </w:r>
      <w:r w:rsidRPr="009850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DCFFA8" w14:textId="6E6D8DBE" w:rsidR="001E673E" w:rsidRPr="009850C8" w:rsidRDefault="001E673E" w:rsidP="001E673E">
      <w:pPr>
        <w:pStyle w:val="Paragraphedeliste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9850C8">
        <w:rPr>
          <w:rFonts w:asciiTheme="minorHAnsi" w:hAnsiTheme="minorHAnsi" w:cstheme="minorHAnsi"/>
          <w:sz w:val="24"/>
          <w:szCs w:val="24"/>
        </w:rPr>
        <w:t>Les filles ont</w:t>
      </w:r>
      <w:r w:rsidR="003D447B">
        <w:rPr>
          <w:rFonts w:asciiTheme="minorHAnsi" w:hAnsiTheme="minorHAnsi" w:cstheme="minorHAnsi"/>
          <w:sz w:val="24"/>
          <w:szCs w:val="24"/>
        </w:rPr>
        <w:t xml:space="preserve"> été plus dispersées et ont mis de temps à répondre aux attentes.</w:t>
      </w:r>
    </w:p>
    <w:p w14:paraId="4148A97F" w14:textId="77777777" w:rsidR="001E673E" w:rsidRPr="009850C8" w:rsidRDefault="001E673E" w:rsidP="001E673E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9850C8">
        <w:rPr>
          <w:rFonts w:asciiTheme="minorHAnsi" w:hAnsiTheme="minorHAnsi" w:cstheme="minorHAnsi"/>
          <w:sz w:val="24"/>
          <w:szCs w:val="24"/>
        </w:rPr>
        <w:lastRenderedPageBreak/>
        <w:t xml:space="preserve">En </w:t>
      </w:r>
      <w:proofErr w:type="spellStart"/>
      <w:r w:rsidRPr="009850C8">
        <w:rPr>
          <w:rFonts w:asciiTheme="minorHAnsi" w:hAnsiTheme="minorHAnsi" w:cstheme="minorHAnsi"/>
          <w:sz w:val="24"/>
          <w:szCs w:val="24"/>
        </w:rPr>
        <w:t>se</w:t>
      </w:r>
      <w:proofErr w:type="spellEnd"/>
      <w:r w:rsidRPr="009850C8">
        <w:rPr>
          <w:rFonts w:asciiTheme="minorHAnsi" w:hAnsiTheme="minorHAnsi" w:cstheme="minorHAnsi"/>
          <w:sz w:val="24"/>
          <w:szCs w:val="24"/>
        </w:rPr>
        <w:t xml:space="preserve"> qui concerne le staff :</w:t>
      </w:r>
    </w:p>
    <w:p w14:paraId="2E4C7E83" w14:textId="3780B6E7" w:rsidR="001E673E" w:rsidRPr="003D447B" w:rsidRDefault="001E673E" w:rsidP="001E673E">
      <w:pPr>
        <w:pStyle w:val="Paragraphedeliste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9850C8">
        <w:rPr>
          <w:rFonts w:asciiTheme="minorHAnsi" w:hAnsiTheme="minorHAnsi" w:cstheme="minorHAnsi"/>
          <w:sz w:val="24"/>
          <w:szCs w:val="24"/>
        </w:rPr>
        <w:t>Beaucoup d’absen</w:t>
      </w:r>
      <w:r w:rsidR="003D447B">
        <w:rPr>
          <w:rFonts w:asciiTheme="minorHAnsi" w:hAnsiTheme="minorHAnsi" w:cstheme="minorHAnsi"/>
          <w:sz w:val="24"/>
          <w:szCs w:val="24"/>
        </w:rPr>
        <w:t>ce</w:t>
      </w:r>
      <w:r w:rsidR="009C6C22" w:rsidRPr="009850C8">
        <w:rPr>
          <w:rFonts w:asciiTheme="minorHAnsi" w:hAnsiTheme="minorHAnsi" w:cstheme="minorHAnsi"/>
          <w:sz w:val="24"/>
          <w:szCs w:val="24"/>
        </w:rPr>
        <w:t>s</w:t>
      </w:r>
      <w:r w:rsidR="003D447B">
        <w:rPr>
          <w:rFonts w:asciiTheme="minorHAnsi" w:hAnsiTheme="minorHAnsi" w:cstheme="minorHAnsi"/>
          <w:sz w:val="24"/>
          <w:szCs w:val="24"/>
        </w:rPr>
        <w:t>,</w:t>
      </w:r>
      <w:r w:rsidRPr="009850C8">
        <w:rPr>
          <w:rFonts w:asciiTheme="minorHAnsi" w:hAnsiTheme="minorHAnsi" w:cstheme="minorHAnsi"/>
          <w:sz w:val="24"/>
          <w:szCs w:val="24"/>
        </w:rPr>
        <w:t xml:space="preserve"> </w:t>
      </w:r>
      <w:r w:rsidR="00BB2F37">
        <w:rPr>
          <w:rFonts w:asciiTheme="minorHAnsi" w:hAnsiTheme="minorHAnsi" w:cstheme="minorHAnsi"/>
          <w:sz w:val="24"/>
          <w:szCs w:val="24"/>
        </w:rPr>
        <w:t>c</w:t>
      </w:r>
      <w:r w:rsidR="003D447B">
        <w:rPr>
          <w:rFonts w:asciiTheme="minorHAnsi" w:hAnsiTheme="minorHAnsi" w:cstheme="minorHAnsi"/>
          <w:sz w:val="24"/>
          <w:szCs w:val="24"/>
        </w:rPr>
        <w:t>erte</w:t>
      </w:r>
      <w:r w:rsidR="00BB2F37">
        <w:rPr>
          <w:rFonts w:asciiTheme="minorHAnsi" w:hAnsiTheme="minorHAnsi" w:cstheme="minorHAnsi"/>
          <w:sz w:val="24"/>
          <w:szCs w:val="24"/>
        </w:rPr>
        <w:t>s</w:t>
      </w:r>
      <w:r w:rsidR="003D447B">
        <w:rPr>
          <w:rFonts w:asciiTheme="minorHAnsi" w:hAnsiTheme="minorHAnsi" w:cstheme="minorHAnsi"/>
          <w:sz w:val="24"/>
          <w:szCs w:val="24"/>
        </w:rPr>
        <w:t xml:space="preserve"> excusées, mais qui ont causé des problèmes d’organisation.</w:t>
      </w:r>
    </w:p>
    <w:p w14:paraId="479E33F1" w14:textId="77777777" w:rsidR="001E673E" w:rsidRPr="009850C8" w:rsidRDefault="001E673E" w:rsidP="001E673E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9850C8">
        <w:rPr>
          <w:rFonts w:asciiTheme="minorHAnsi" w:hAnsiTheme="minorHAnsi" w:cstheme="minorHAnsi"/>
          <w:sz w:val="24"/>
          <w:szCs w:val="24"/>
        </w:rPr>
        <w:t>Formation entraîneurs :</w:t>
      </w:r>
    </w:p>
    <w:p w14:paraId="1B3B81EA" w14:textId="77777777" w:rsidR="001E673E" w:rsidRPr="009850C8" w:rsidRDefault="000369A5" w:rsidP="001E673E">
      <w:pPr>
        <w:pStyle w:val="Paragraphedeliste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9850C8">
        <w:rPr>
          <w:rFonts w:asciiTheme="minorHAnsi" w:hAnsiTheme="minorHAnsi" w:cstheme="minorHAnsi"/>
          <w:sz w:val="24"/>
          <w:szCs w:val="24"/>
        </w:rPr>
        <w:t>Les formations sont intéressantes, nous n’avons que des retours positifs des personnes qui assistent à ces formations.</w:t>
      </w:r>
    </w:p>
    <w:p w14:paraId="0570A5ED" w14:textId="12355558" w:rsidR="00412FF2" w:rsidRPr="00412FF2" w:rsidRDefault="00412FF2" w:rsidP="00412FF2">
      <w:pPr>
        <w:pStyle w:val="Paragraphedeliste"/>
        <w:shd w:val="clear" w:color="auto" w:fill="D9D9D9" w:themeFill="background1" w:themeFillShade="D9"/>
        <w:ind w:left="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ARBITRAGE</w:t>
      </w:r>
    </w:p>
    <w:p w14:paraId="1D4A3F72" w14:textId="77777777" w:rsidR="00412FF2" w:rsidRDefault="00412FF2" w:rsidP="00412FF2">
      <w:pPr>
        <w:ind w:left="1080"/>
      </w:pPr>
    </w:p>
    <w:p w14:paraId="23640E41" w14:textId="0B096B69" w:rsidR="001E673E" w:rsidRPr="009850C8" w:rsidRDefault="00412FF2" w:rsidP="001E673E">
      <w:pPr>
        <w:pStyle w:val="Paragraphedeliste"/>
        <w:numPr>
          <w:ilvl w:val="1"/>
          <w:numId w:val="12"/>
        </w:numPr>
      </w:pPr>
      <w:r>
        <w:t>S</w:t>
      </w:r>
      <w:r w:rsidR="001E673E" w:rsidRPr="009850C8">
        <w:t>aison post Covid complexe pour tout le monde.</w:t>
      </w:r>
    </w:p>
    <w:p w14:paraId="50838D15" w14:textId="77777777" w:rsidR="001E673E" w:rsidRPr="009850C8" w:rsidRDefault="001E673E" w:rsidP="001E673E">
      <w:pPr>
        <w:pStyle w:val="Paragraphedeliste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9850C8">
        <w:t>Repris</w:t>
      </w:r>
      <w:r w:rsidR="009C6C22" w:rsidRPr="009850C8">
        <w:t>e</w:t>
      </w:r>
      <w:r w:rsidRPr="009850C8">
        <w:t xml:space="preserve"> des formations et détections en présentiel</w:t>
      </w:r>
    </w:p>
    <w:p w14:paraId="61C844AE" w14:textId="77777777" w:rsidR="0038484A" w:rsidRPr="009850C8" w:rsidRDefault="000369A5" w:rsidP="0038484A">
      <w:pPr>
        <w:pStyle w:val="Paragraphedeliste"/>
        <w:numPr>
          <w:ilvl w:val="1"/>
          <w:numId w:val="12"/>
        </w:numPr>
      </w:pPr>
      <w:r w:rsidRPr="009850C8">
        <w:t>C</w:t>
      </w:r>
      <w:r w:rsidR="0038484A" w:rsidRPr="009850C8">
        <w:t>ahier des charges complet : par facilité animation d’une Visio conférence sur les écoles d’arbitrage avec la présence de 7 clubs.</w:t>
      </w:r>
    </w:p>
    <w:p w14:paraId="5AFFB02F" w14:textId="77777777" w:rsidR="0038484A" w:rsidRPr="009850C8" w:rsidRDefault="0038484A" w:rsidP="0038484A">
      <w:pPr>
        <w:pStyle w:val="Paragraphedeliste"/>
        <w:numPr>
          <w:ilvl w:val="1"/>
          <w:numId w:val="12"/>
        </w:numPr>
      </w:pPr>
      <w:r w:rsidRPr="009850C8">
        <w:t>Formation en présentiel :</w:t>
      </w:r>
    </w:p>
    <w:p w14:paraId="1E16E746" w14:textId="77777777" w:rsidR="0038484A" w:rsidRPr="009850C8" w:rsidRDefault="0038484A" w:rsidP="0038484A">
      <w:pPr>
        <w:pStyle w:val="Paragraphedeliste"/>
        <w:numPr>
          <w:ilvl w:val="2"/>
          <w:numId w:val="12"/>
        </w:numPr>
        <w:spacing w:after="160" w:line="259" w:lineRule="auto"/>
      </w:pPr>
      <w:r w:rsidRPr="009850C8">
        <w:t>3 recyclages Juges Arbitres T3</w:t>
      </w:r>
    </w:p>
    <w:p w14:paraId="6FB326FE" w14:textId="77777777" w:rsidR="0038484A" w:rsidRPr="009850C8" w:rsidRDefault="0038484A" w:rsidP="0038484A">
      <w:pPr>
        <w:pStyle w:val="Paragraphedeliste"/>
        <w:numPr>
          <w:ilvl w:val="2"/>
          <w:numId w:val="12"/>
        </w:numPr>
        <w:spacing w:after="160" w:line="259" w:lineRule="auto"/>
      </w:pPr>
      <w:r w:rsidRPr="009850C8">
        <w:t>2 formations Juges Arbitres Jeunes soit (60 enfants)</w:t>
      </w:r>
    </w:p>
    <w:p w14:paraId="46EBD1D0" w14:textId="77777777" w:rsidR="0038484A" w:rsidRPr="009850C8" w:rsidRDefault="0038484A" w:rsidP="0038484A">
      <w:pPr>
        <w:pStyle w:val="Paragraphedeliste"/>
        <w:numPr>
          <w:ilvl w:val="2"/>
          <w:numId w:val="12"/>
        </w:numPr>
        <w:spacing w:after="160" w:line="259" w:lineRule="auto"/>
      </w:pPr>
      <w:r w:rsidRPr="009850C8">
        <w:t>1 formation initiale Juges Arbitres T3 (12 adultes)</w:t>
      </w:r>
    </w:p>
    <w:p w14:paraId="5FDCF5FF" w14:textId="77777777" w:rsidR="0038484A" w:rsidRPr="009850C8" w:rsidRDefault="0038484A" w:rsidP="0038484A">
      <w:pPr>
        <w:pStyle w:val="Paragraphedeliste"/>
        <w:numPr>
          <w:ilvl w:val="2"/>
          <w:numId w:val="12"/>
        </w:numPr>
        <w:spacing w:after="160" w:line="259" w:lineRule="auto"/>
      </w:pPr>
      <w:r w:rsidRPr="009850C8">
        <w:t>4 interventions dans des clubs</w:t>
      </w:r>
    </w:p>
    <w:p w14:paraId="3AD624E2" w14:textId="77777777" w:rsidR="0038484A" w:rsidRPr="009850C8" w:rsidRDefault="0038484A" w:rsidP="0038484A">
      <w:pPr>
        <w:pStyle w:val="Paragraphedeliste"/>
        <w:numPr>
          <w:ilvl w:val="2"/>
          <w:numId w:val="12"/>
        </w:numPr>
        <w:spacing w:after="160" w:line="259" w:lineRule="auto"/>
      </w:pPr>
      <w:r w:rsidRPr="009850C8">
        <w:t>2 détections Jeunes Arbitres clubs pratique et un stage Jeunes Arbitres clubs.</w:t>
      </w:r>
    </w:p>
    <w:p w14:paraId="4451C57F" w14:textId="77777777" w:rsidR="0038484A" w:rsidRPr="009850C8" w:rsidRDefault="0038484A" w:rsidP="0038484A"/>
    <w:p w14:paraId="10127959" w14:textId="77777777" w:rsidR="0038484A" w:rsidRPr="009850C8" w:rsidRDefault="0038484A" w:rsidP="0038484A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36"/>
          <w:szCs w:val="36"/>
        </w:rPr>
      </w:pPr>
      <w:r w:rsidRPr="009850C8">
        <w:rPr>
          <w:rFonts w:asciiTheme="minorHAnsi" w:hAnsiTheme="minorHAnsi" w:cstheme="minorHAnsi"/>
          <w:b/>
          <w:sz w:val="36"/>
          <w:szCs w:val="36"/>
        </w:rPr>
        <w:t>DIVERS</w:t>
      </w:r>
    </w:p>
    <w:p w14:paraId="2FC60780" w14:textId="77777777" w:rsidR="0038484A" w:rsidRPr="009850C8" w:rsidRDefault="0038484A" w:rsidP="0038484A">
      <w:pPr>
        <w:rPr>
          <w:rFonts w:asciiTheme="minorHAnsi" w:hAnsiTheme="minorHAnsi" w:cstheme="minorHAnsi"/>
          <w:sz w:val="24"/>
          <w:szCs w:val="24"/>
        </w:rPr>
      </w:pPr>
    </w:p>
    <w:p w14:paraId="5B1A8DDE" w14:textId="4E76DBF2" w:rsidR="0008490A" w:rsidRPr="009850C8" w:rsidRDefault="003D447B" w:rsidP="0038484A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club HBTF a fait la demande pour ne pas mettre d’amende forfaitaire au club de Theys pour le match du 2</w:t>
      </w:r>
      <w:r w:rsidR="00A40A1B">
        <w:rPr>
          <w:rFonts w:asciiTheme="minorHAnsi" w:hAnsiTheme="minorHAnsi" w:cstheme="minorHAnsi"/>
          <w:sz w:val="24"/>
          <w:szCs w:val="24"/>
        </w:rPr>
        <w:t>1 mai dernier</w:t>
      </w:r>
      <w:r w:rsidR="0038484A" w:rsidRPr="009850C8">
        <w:rPr>
          <w:rFonts w:asciiTheme="minorHAnsi" w:hAnsiTheme="minorHAnsi" w:cstheme="minorHAnsi"/>
          <w:sz w:val="24"/>
          <w:szCs w:val="24"/>
        </w:rPr>
        <w:t xml:space="preserve">. Nous attendons le courrier de la mairie de Theys qui avait réquisitionné le gymnase ce </w:t>
      </w:r>
      <w:proofErr w:type="spellStart"/>
      <w:r w:rsidR="0038484A" w:rsidRPr="009850C8">
        <w:rPr>
          <w:rFonts w:asciiTheme="minorHAnsi" w:hAnsiTheme="minorHAnsi" w:cstheme="minorHAnsi"/>
          <w:sz w:val="24"/>
          <w:szCs w:val="24"/>
        </w:rPr>
        <w:t>jour là</w:t>
      </w:r>
      <w:proofErr w:type="spellEnd"/>
      <w:r w:rsidR="0038484A" w:rsidRPr="009850C8">
        <w:rPr>
          <w:rFonts w:asciiTheme="minorHAnsi" w:hAnsiTheme="minorHAnsi" w:cstheme="minorHAnsi"/>
          <w:sz w:val="24"/>
          <w:szCs w:val="24"/>
        </w:rPr>
        <w:t xml:space="preserve"> pour prendre notre décision.</w:t>
      </w:r>
    </w:p>
    <w:p w14:paraId="24C16BB8" w14:textId="5C364534" w:rsidR="0038484A" w:rsidRPr="009850C8" w:rsidRDefault="00A40A1B" w:rsidP="0038484A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 arbitre souhaite faire une licence auprès du Comité afin de pouvoir suivre une formation JAT3 sans être affilié à un club.</w:t>
      </w:r>
    </w:p>
    <w:p w14:paraId="2B4E452A" w14:textId="2284302E" w:rsidR="00E0689A" w:rsidRPr="009850C8" w:rsidRDefault="00A40A1B" w:rsidP="0038484A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E0689A" w:rsidRPr="009850C8">
        <w:rPr>
          <w:rFonts w:asciiTheme="minorHAnsi" w:hAnsiTheme="minorHAnsi" w:cstheme="minorHAnsi"/>
          <w:sz w:val="24"/>
          <w:szCs w:val="24"/>
        </w:rPr>
        <w:t xml:space="preserve">’école de management (GEM) demande s’il est possible de signer une convention </w:t>
      </w:r>
      <w:r>
        <w:rPr>
          <w:rFonts w:asciiTheme="minorHAnsi" w:hAnsiTheme="minorHAnsi" w:cstheme="minorHAnsi"/>
          <w:sz w:val="24"/>
          <w:szCs w:val="24"/>
        </w:rPr>
        <w:t>avec</w:t>
      </w:r>
      <w:r w:rsidR="00E0689A" w:rsidRPr="009850C8">
        <w:rPr>
          <w:rFonts w:asciiTheme="minorHAnsi" w:hAnsiTheme="minorHAnsi" w:cstheme="minorHAnsi"/>
          <w:sz w:val="24"/>
          <w:szCs w:val="24"/>
        </w:rPr>
        <w:t xml:space="preserve"> le </w:t>
      </w:r>
      <w:r w:rsidR="000369A5" w:rsidRPr="009850C8">
        <w:rPr>
          <w:rFonts w:asciiTheme="minorHAnsi" w:hAnsiTheme="minorHAnsi" w:cstheme="minorHAnsi"/>
          <w:sz w:val="24"/>
          <w:szCs w:val="24"/>
        </w:rPr>
        <w:t>C</w:t>
      </w:r>
      <w:r w:rsidR="00E0689A" w:rsidRPr="009850C8">
        <w:rPr>
          <w:rFonts w:asciiTheme="minorHAnsi" w:hAnsiTheme="minorHAnsi" w:cstheme="minorHAnsi"/>
          <w:sz w:val="24"/>
          <w:szCs w:val="24"/>
        </w:rPr>
        <w:t xml:space="preserve">omité </w:t>
      </w:r>
      <w:r>
        <w:rPr>
          <w:rFonts w:asciiTheme="minorHAnsi" w:hAnsiTheme="minorHAnsi" w:cstheme="minorHAnsi"/>
          <w:sz w:val="24"/>
          <w:szCs w:val="24"/>
        </w:rPr>
        <w:t>afin d’</w:t>
      </w:r>
      <w:r w:rsidR="00E0689A" w:rsidRPr="009850C8">
        <w:rPr>
          <w:rFonts w:asciiTheme="minorHAnsi" w:hAnsiTheme="minorHAnsi" w:cstheme="minorHAnsi"/>
          <w:sz w:val="24"/>
          <w:szCs w:val="24"/>
        </w:rPr>
        <w:t xml:space="preserve">avoir des arbitres lors de leurs rencontres. </w:t>
      </w:r>
    </w:p>
    <w:p w14:paraId="74C0357F" w14:textId="0D382661" w:rsidR="00E0689A" w:rsidRPr="009850C8" w:rsidRDefault="00E0689A" w:rsidP="00E0689A">
      <w:pPr>
        <w:pStyle w:val="Paragraphedeliste"/>
        <w:ind w:left="1068"/>
        <w:rPr>
          <w:rFonts w:asciiTheme="minorHAnsi" w:hAnsiTheme="minorHAnsi" w:cstheme="minorHAnsi"/>
          <w:sz w:val="24"/>
          <w:szCs w:val="24"/>
        </w:rPr>
      </w:pPr>
      <w:r w:rsidRPr="009850C8">
        <w:rPr>
          <w:rFonts w:asciiTheme="minorHAnsi" w:hAnsiTheme="minorHAnsi" w:cstheme="minorHAnsi"/>
          <w:sz w:val="24"/>
          <w:szCs w:val="24"/>
        </w:rPr>
        <w:t xml:space="preserve">Avis favorable que si nous avons à disposition des arbitres. </w:t>
      </w:r>
      <w:r w:rsidR="006F72AB">
        <w:rPr>
          <w:rFonts w:asciiTheme="minorHAnsi" w:hAnsiTheme="minorHAnsi" w:cstheme="minorHAnsi"/>
          <w:sz w:val="24"/>
          <w:szCs w:val="24"/>
        </w:rPr>
        <w:t>Le Président du Comité</w:t>
      </w:r>
      <w:r w:rsidRPr="009850C8">
        <w:rPr>
          <w:rFonts w:asciiTheme="minorHAnsi" w:hAnsiTheme="minorHAnsi" w:cstheme="minorHAnsi"/>
          <w:sz w:val="24"/>
          <w:szCs w:val="24"/>
        </w:rPr>
        <w:t xml:space="preserve"> va appeler l’organisateur.</w:t>
      </w:r>
    </w:p>
    <w:p w14:paraId="162AA0F1" w14:textId="11545B82" w:rsidR="00D34FB7" w:rsidRPr="009850C8" w:rsidRDefault="00D34FB7" w:rsidP="00D34FB7">
      <w:pPr>
        <w:pStyle w:val="Paragraphedeliste"/>
        <w:tabs>
          <w:tab w:val="left" w:pos="3686"/>
        </w:tabs>
        <w:ind w:left="21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50C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C6CEF60" w14:textId="6C473C5B" w:rsidR="00D34FB7" w:rsidRPr="009850C8" w:rsidRDefault="009850C8" w:rsidP="00D34FB7">
      <w:pPr>
        <w:ind w:left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50C8">
        <w:rPr>
          <w:rFonts w:asciiTheme="minorHAnsi" w:eastAsiaTheme="minorEastAsia" w:hAnsiTheme="minorHAnsi" w:cstheme="minorHAnsi"/>
          <w:noProof/>
          <w:color w:val="404040" w:themeColor="text1" w:themeTint="BF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F443E" wp14:editId="690D81A6">
                <wp:simplePos x="0" y="0"/>
                <wp:positionH relativeFrom="column">
                  <wp:posOffset>737235</wp:posOffset>
                </wp:positionH>
                <wp:positionV relativeFrom="paragraph">
                  <wp:posOffset>18415</wp:posOffset>
                </wp:positionV>
                <wp:extent cx="5419725" cy="14859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7D53D1" w14:textId="77777777" w:rsidR="00D34FB7" w:rsidRPr="00832942" w:rsidRDefault="00D34FB7" w:rsidP="00D34FB7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832942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i/>
                              </w:rPr>
                              <w:t xml:space="preserve">FIN DE LA SEANCE : </w:t>
                            </w:r>
                            <w:r w:rsidR="00E0689A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i/>
                              </w:rPr>
                              <w:t>21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i/>
                              </w:rPr>
                              <w:t>H</w:t>
                            </w:r>
                          </w:p>
                          <w:p w14:paraId="1705602E" w14:textId="77777777" w:rsidR="00D34FB7" w:rsidRDefault="00D34FB7" w:rsidP="00D34FB7"/>
                          <w:p w14:paraId="444783BA" w14:textId="77777777" w:rsidR="00D34FB7" w:rsidRDefault="00D34FB7" w:rsidP="00D34FB7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80EA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Le Président du Comité Isère HB</w:t>
                            </w:r>
                            <w:r w:rsidRPr="00380EA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380EA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380EA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La Vice-présidente</w:t>
                            </w:r>
                            <w:r w:rsidRPr="00FB725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FB725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FB725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  </w:t>
                            </w:r>
                          </w:p>
                          <w:p w14:paraId="06954732" w14:textId="77777777" w:rsidR="00D34FB7" w:rsidRPr="00FB7253" w:rsidRDefault="00D34FB7" w:rsidP="00D34FB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PATRICE PERRIN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MARIE-CLAUDE DAVID</w:t>
                            </w:r>
                          </w:p>
                          <w:p w14:paraId="4CF053C3" w14:textId="52D78D3D" w:rsidR="00D34FB7" w:rsidRDefault="00D34FB7" w:rsidP="00D34F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05CB9" wp14:editId="7151DF93">
                                  <wp:extent cx="1469808" cy="581025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ignature Patric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3245" cy="582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pacing w:val="20"/>
                              </w:rPr>
                              <w:drawing>
                                <wp:inline distT="0" distB="0" distL="0" distR="0" wp14:anchorId="6CFAF758" wp14:editId="72EFEF5D">
                                  <wp:extent cx="972820" cy="383733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820" cy="383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F443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58.05pt;margin-top:1.45pt;width:426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wy9QEAAMsDAAAOAAAAZHJzL2Uyb0RvYy54bWysU8tu2zAQvBfoPxC817IMu4k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" stroked="f">
                <v:textbox>
                  <w:txbxContent>
                    <w:p w14:paraId="447D53D1" w14:textId="77777777" w:rsidR="00D34FB7" w:rsidRPr="00832942" w:rsidRDefault="00D34FB7" w:rsidP="00D34FB7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832942">
                        <w:rPr>
                          <w:rFonts w:ascii="Times New Roman,Bold" w:hAnsi="Times New Roman,Bold" w:cs="Times New Roman,Bold"/>
                          <w:b/>
                          <w:bCs/>
                          <w:i/>
                        </w:rPr>
                        <w:t xml:space="preserve">FIN DE LA SEANCE : </w:t>
                      </w:r>
                      <w:r w:rsidR="00E0689A">
                        <w:rPr>
                          <w:rFonts w:ascii="Times New Roman,Bold" w:hAnsi="Times New Roman,Bold" w:cs="Times New Roman,Bold"/>
                          <w:b/>
                          <w:bCs/>
                          <w:i/>
                        </w:rPr>
                        <w:t>21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i/>
                        </w:rPr>
                        <w:t>H</w:t>
                      </w:r>
                    </w:p>
                    <w:p w14:paraId="1705602E" w14:textId="77777777" w:rsidR="00D34FB7" w:rsidRDefault="00D34FB7" w:rsidP="00D34FB7"/>
                    <w:p w14:paraId="444783BA" w14:textId="77777777" w:rsidR="00D34FB7" w:rsidRDefault="00D34FB7" w:rsidP="00D34FB7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80EA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Le Président du Comité Isère HB</w:t>
                      </w:r>
                      <w:r w:rsidRPr="00380EA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380EA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380EA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La Vice-présidente</w:t>
                      </w:r>
                      <w:r w:rsidRPr="00FB7253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FB7253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FB7253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  </w:t>
                      </w:r>
                    </w:p>
                    <w:p w14:paraId="06954732" w14:textId="77777777" w:rsidR="00D34FB7" w:rsidRPr="00FB7253" w:rsidRDefault="00D34FB7" w:rsidP="00D34FB7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PATRICE PERRIN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MARIE-CLAUDE DAVID</w:t>
                      </w:r>
                    </w:p>
                    <w:p w14:paraId="4CF053C3" w14:textId="52D78D3D" w:rsidR="00D34FB7" w:rsidRDefault="00D34FB7" w:rsidP="00D34FB7">
                      <w:r>
                        <w:rPr>
                          <w:noProof/>
                        </w:rPr>
                        <w:drawing>
                          <wp:inline distT="0" distB="0" distL="0" distR="0" wp14:anchorId="23E05CB9" wp14:editId="7151DF93">
                            <wp:extent cx="1469808" cy="581025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ignature Patric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3245" cy="582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noProof/>
                          <w:spacing w:val="20"/>
                        </w:rPr>
                        <w:drawing>
                          <wp:inline distT="0" distB="0" distL="0" distR="0" wp14:anchorId="6CFAF758" wp14:editId="72EFEF5D">
                            <wp:extent cx="972820" cy="383733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2820" cy="383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4FB7" w:rsidRPr="009850C8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7A282E0F" w14:textId="77777777" w:rsidR="00D34FB7" w:rsidRPr="009850C8" w:rsidRDefault="00D34FB7" w:rsidP="00D34FB7">
      <w:pPr>
        <w:ind w:left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7BDCC6" w14:textId="77777777" w:rsidR="00D34FB7" w:rsidRPr="009850C8" w:rsidRDefault="00D34FB7" w:rsidP="00D34FB7">
      <w:pPr>
        <w:numPr>
          <w:ilvl w:val="7"/>
          <w:numId w:val="1"/>
        </w:numPr>
        <w:overflowPunct/>
        <w:autoSpaceDE/>
        <w:autoSpaceDN/>
        <w:adjustRightInd/>
        <w:ind w:left="11606"/>
        <w:contextualSpacing/>
        <w:jc w:val="right"/>
        <w:textAlignment w:val="auto"/>
        <w:rPr>
          <w:rFonts w:asciiTheme="minorHAnsi" w:hAnsiTheme="minorHAnsi" w:cstheme="minorHAnsi"/>
          <w:sz w:val="24"/>
          <w:szCs w:val="24"/>
        </w:rPr>
      </w:pPr>
      <w:r w:rsidRPr="009850C8">
        <w:rPr>
          <w:rFonts w:ascii="Comic Sans MS" w:hAnsi="Comic Sans MS"/>
          <w:b/>
          <w:noProof/>
          <w:spacing w:val="20"/>
        </w:rPr>
        <w:drawing>
          <wp:inline distT="0" distB="0" distL="0" distR="0" wp14:anchorId="5E79C64E" wp14:editId="00B978A1">
            <wp:extent cx="1122045" cy="442642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4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850C8">
        <w:rPr>
          <w:rFonts w:asciiTheme="minorHAnsi" w:eastAsiaTheme="minorEastAsia" w:hAnsiTheme="minorHAnsi" w:cstheme="minorHAnsi"/>
          <w:color w:val="404040" w:themeColor="text1" w:themeTint="BF"/>
          <w:kern w:val="24"/>
          <w:sz w:val="24"/>
          <w:szCs w:val="24"/>
        </w:rPr>
        <w:t>im</w:t>
      </w:r>
      <w:proofErr w:type="spellEnd"/>
      <w:proofErr w:type="gramEnd"/>
    </w:p>
    <w:p w14:paraId="14D1845B" w14:textId="77777777" w:rsidR="00D34FB7" w:rsidRDefault="00D34FB7" w:rsidP="00D34FB7"/>
    <w:sectPr w:rsidR="00D34FB7" w:rsidSect="00657B6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18" w:right="1134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71C5" w14:textId="77777777" w:rsidR="00EF4491" w:rsidRDefault="00EF4491">
      <w:r>
        <w:separator/>
      </w:r>
    </w:p>
  </w:endnote>
  <w:endnote w:type="continuationSeparator" w:id="0">
    <w:p w14:paraId="3DA541F9" w14:textId="77777777" w:rsidR="00EF4491" w:rsidRDefault="00EF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206"/>
      <w:gridCol w:w="2206"/>
      <w:gridCol w:w="2207"/>
      <w:gridCol w:w="817"/>
      <w:gridCol w:w="2203"/>
    </w:tblGrid>
    <w:tr w:rsidR="00741742" w:rsidRPr="004442C6" w14:paraId="60DC32D0" w14:textId="77777777" w:rsidTr="00F202E7">
      <w:trPr>
        <w:trHeight w:val="151"/>
      </w:trPr>
      <w:tc>
        <w:tcPr>
          <w:tcW w:w="1144" w:type="pct"/>
          <w:tcBorders>
            <w:bottom w:val="single" w:sz="4" w:space="0" w:color="4472C4" w:themeColor="accent1"/>
          </w:tcBorders>
        </w:tcPr>
        <w:p w14:paraId="2455A41F" w14:textId="77777777" w:rsidR="00741742" w:rsidRDefault="00EF4491">
          <w:pPr>
            <w:pStyle w:val="En-tte"/>
            <w:rPr>
              <w:rFonts w:asciiTheme="majorHAnsi" w:eastAsiaTheme="majorEastAsia" w:hAnsiTheme="majorHAnsi" w:cstheme="majorBidi"/>
              <w:bCs/>
              <w:noProof/>
            </w:rPr>
          </w:pPr>
        </w:p>
      </w:tc>
      <w:tc>
        <w:tcPr>
          <w:tcW w:w="1144" w:type="pct"/>
          <w:tcBorders>
            <w:bottom w:val="single" w:sz="4" w:space="0" w:color="4472C4" w:themeColor="accent1"/>
          </w:tcBorders>
        </w:tcPr>
        <w:p w14:paraId="0485F6DB" w14:textId="77777777" w:rsidR="00741742" w:rsidRDefault="00EF4491" w:rsidP="00F202E7">
          <w:pPr>
            <w:pStyle w:val="En-tte"/>
            <w:rPr>
              <w:rFonts w:asciiTheme="majorHAnsi" w:eastAsiaTheme="majorEastAsia" w:hAnsiTheme="majorHAnsi" w:cstheme="majorBidi"/>
              <w:bCs/>
              <w:noProof/>
            </w:rPr>
          </w:pPr>
        </w:p>
      </w:tc>
      <w:tc>
        <w:tcPr>
          <w:tcW w:w="1145" w:type="pct"/>
          <w:tcBorders>
            <w:bottom w:val="single" w:sz="4" w:space="0" w:color="4472C4" w:themeColor="accent1"/>
          </w:tcBorders>
        </w:tcPr>
        <w:p w14:paraId="225BEEE0" w14:textId="77777777" w:rsidR="00741742" w:rsidRPr="004442C6" w:rsidRDefault="00250C16" w:rsidP="000F62AE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  <w:r>
            <w:rPr>
              <w:rFonts w:asciiTheme="majorHAnsi" w:eastAsiaTheme="majorEastAsia" w:hAnsiTheme="majorHAnsi" w:cstheme="majorBidi"/>
              <w:bCs/>
              <w:noProof/>
            </w:rPr>
            <w:t>PV CA 05.03.2022</w:t>
          </w:r>
        </w:p>
      </w:tc>
      <w:tc>
        <w:tcPr>
          <w:tcW w:w="424" w:type="pct"/>
          <w:vMerge w:val="restart"/>
          <w:noWrap/>
          <w:vAlign w:val="center"/>
        </w:tcPr>
        <w:p w14:paraId="3BE7CD82" w14:textId="77777777" w:rsidR="00741742" w:rsidRPr="004442C6" w:rsidRDefault="00250C16">
          <w:pPr>
            <w:pStyle w:val="Sansinterligne"/>
            <w:rPr>
              <w:rFonts w:asciiTheme="majorHAnsi" w:hAnsiTheme="majorHAnsi"/>
            </w:rPr>
          </w:pPr>
          <w:r w:rsidRPr="004442C6">
            <w:rPr>
              <w:rFonts w:asciiTheme="majorHAnsi" w:hAnsiTheme="majorHAnsi"/>
            </w:rPr>
            <w:t xml:space="preserve">Page </w:t>
          </w:r>
          <w:r w:rsidR="00750E30">
            <w:fldChar w:fldCharType="begin"/>
          </w:r>
          <w:r>
            <w:instrText xml:space="preserve"> PAGE  \* MERGEFORMAT </w:instrText>
          </w:r>
          <w:r w:rsidR="00750E30">
            <w:fldChar w:fldCharType="separate"/>
          </w:r>
          <w:r w:rsidR="0021783B" w:rsidRPr="0021783B">
            <w:rPr>
              <w:rFonts w:asciiTheme="majorHAnsi" w:hAnsiTheme="majorHAnsi"/>
              <w:noProof/>
            </w:rPr>
            <w:t>4</w:t>
          </w:r>
          <w:r w:rsidR="00750E30"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1144" w:type="pct"/>
          <w:tcBorders>
            <w:bottom w:val="single" w:sz="4" w:space="0" w:color="4472C4" w:themeColor="accent1"/>
          </w:tcBorders>
        </w:tcPr>
        <w:p w14:paraId="46C3CEAA" w14:textId="77777777" w:rsidR="00741742" w:rsidRPr="004442C6" w:rsidRDefault="00EF4491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</w:p>
      </w:tc>
    </w:tr>
    <w:tr w:rsidR="00741742" w:rsidRPr="004442C6" w14:paraId="1CDB2514" w14:textId="77777777" w:rsidTr="00F202E7">
      <w:trPr>
        <w:trHeight w:val="150"/>
      </w:trPr>
      <w:tc>
        <w:tcPr>
          <w:tcW w:w="1144" w:type="pct"/>
          <w:tcBorders>
            <w:top w:val="single" w:sz="4" w:space="0" w:color="4472C4" w:themeColor="accent1"/>
          </w:tcBorders>
        </w:tcPr>
        <w:p w14:paraId="7A963458" w14:textId="77777777" w:rsidR="00741742" w:rsidRPr="004442C6" w:rsidRDefault="00EF4491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</w:p>
      </w:tc>
      <w:tc>
        <w:tcPr>
          <w:tcW w:w="1144" w:type="pct"/>
          <w:tcBorders>
            <w:top w:val="single" w:sz="4" w:space="0" w:color="4472C4" w:themeColor="accent1"/>
          </w:tcBorders>
        </w:tcPr>
        <w:p w14:paraId="6F630B8D" w14:textId="77777777" w:rsidR="00741742" w:rsidRPr="004442C6" w:rsidRDefault="00EF4491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</w:p>
      </w:tc>
      <w:tc>
        <w:tcPr>
          <w:tcW w:w="1145" w:type="pct"/>
          <w:tcBorders>
            <w:top w:val="single" w:sz="4" w:space="0" w:color="4472C4" w:themeColor="accent1"/>
          </w:tcBorders>
        </w:tcPr>
        <w:p w14:paraId="45BF1C87" w14:textId="77777777" w:rsidR="00741742" w:rsidRPr="004442C6" w:rsidRDefault="00EF4491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</w:p>
      </w:tc>
      <w:tc>
        <w:tcPr>
          <w:tcW w:w="424" w:type="pct"/>
          <w:vMerge/>
        </w:tcPr>
        <w:p w14:paraId="4FB64E12" w14:textId="77777777" w:rsidR="00741742" w:rsidRPr="004442C6" w:rsidRDefault="00EF4491">
          <w:pPr>
            <w:pStyle w:val="En-tte"/>
            <w:jc w:val="center"/>
            <w:rPr>
              <w:rFonts w:asciiTheme="majorHAnsi" w:eastAsiaTheme="majorEastAsia" w:hAnsiTheme="majorHAnsi" w:cstheme="majorBidi"/>
              <w:bCs/>
            </w:rPr>
          </w:pPr>
        </w:p>
      </w:tc>
      <w:tc>
        <w:tcPr>
          <w:tcW w:w="1144" w:type="pct"/>
          <w:tcBorders>
            <w:top w:val="single" w:sz="4" w:space="0" w:color="4472C4" w:themeColor="accent1"/>
          </w:tcBorders>
        </w:tcPr>
        <w:p w14:paraId="1FDDD904" w14:textId="77777777" w:rsidR="00741742" w:rsidRPr="004442C6" w:rsidRDefault="00EF4491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</w:p>
      </w:tc>
    </w:tr>
  </w:tbl>
  <w:p w14:paraId="1E2A33B4" w14:textId="77777777" w:rsidR="00741742" w:rsidRPr="004442C6" w:rsidRDefault="00EF4491" w:rsidP="009850C8">
    <w:pPr>
      <w:pStyle w:val="Pieddepage"/>
      <w:jc w:val="center"/>
      <w:rPr>
        <w:rFonts w:ascii="Albertus Medium" w:hAnsi="Albertus Medium"/>
        <w:i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2069" w14:textId="2496E7F2" w:rsidR="00741742" w:rsidRPr="00263334" w:rsidRDefault="0039330C" w:rsidP="00263334">
    <w:pPr>
      <w:pStyle w:val="Pieddepage"/>
    </w:pPr>
    <w:r>
      <w:rPr>
        <w:rFonts w:ascii="Albertus Medium" w:hAnsi="Albertus Medium"/>
        <w:i/>
        <w:noProof/>
        <w:color w:val="005293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74EB7" wp14:editId="0B2EFC6F">
              <wp:simplePos x="0" y="0"/>
              <wp:positionH relativeFrom="column">
                <wp:posOffset>2068830</wp:posOffset>
              </wp:positionH>
              <wp:positionV relativeFrom="paragraph">
                <wp:posOffset>-130810</wp:posOffset>
              </wp:positionV>
              <wp:extent cx="3543300" cy="5715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EC17C" w14:textId="77777777" w:rsidR="00741742" w:rsidRPr="00FE01C2" w:rsidRDefault="00250C16" w:rsidP="004D03C0">
                          <w:pPr>
                            <w:pStyle w:val="Pieddepage"/>
                            <w:jc w:val="center"/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</w:pPr>
                          <w:r w:rsidRPr="00FE01C2"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  <w:t>Comité Isère de Handball - Maison Départementale des Sports</w:t>
                          </w:r>
                        </w:p>
                        <w:p w14:paraId="2611B83F" w14:textId="77777777" w:rsidR="00741742" w:rsidRPr="00FE01C2" w:rsidRDefault="00250C16" w:rsidP="004D03C0">
                          <w:pPr>
                            <w:pStyle w:val="Pieddepage"/>
                            <w:jc w:val="center"/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</w:pPr>
                          <w:r w:rsidRPr="00FE01C2"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  <w:t>7 rue de l’Industrie – 3832</w:t>
                          </w:r>
                          <w:r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  <w:t>0</w:t>
                          </w:r>
                          <w:r w:rsidRPr="00FE01C2"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  <w:t xml:space="preserve"> EYBENS - Tél : 04 76 22 18 10 </w:t>
                          </w:r>
                        </w:p>
                        <w:p w14:paraId="10D608A7" w14:textId="77777777" w:rsidR="00741742" w:rsidRPr="00CC0C56" w:rsidRDefault="00250C16" w:rsidP="004D03C0">
                          <w:pPr>
                            <w:pStyle w:val="Pieddepage"/>
                            <w:jc w:val="center"/>
                            <w:rPr>
                              <w:rFonts w:asciiTheme="minorHAnsi" w:hAnsiTheme="minorHAnsi" w:cstheme="minorHAnsi"/>
                              <w:color w:val="004F98"/>
                              <w:sz w:val="16"/>
                              <w:szCs w:val="16"/>
                            </w:rPr>
                          </w:pPr>
                          <w:r w:rsidRPr="00FE01C2"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  <w:szCs w:val="16"/>
                            </w:rPr>
                            <w:t xml:space="preserve">Mail : </w:t>
                          </w:r>
                          <w:hyperlink r:id="rId1" w:history="1">
                            <w:r w:rsidRPr="001151A5">
                              <w:rPr>
                                <w:rStyle w:val="Lienhypertexte"/>
                                <w:rFonts w:ascii="Albertus Medium" w:hAnsi="Albertus Medium"/>
                                <w:i/>
                                <w:sz w:val="16"/>
                                <w:szCs w:val="16"/>
                              </w:rPr>
                              <w:t>5138000@ffhandball.net</w:t>
                            </w:r>
                          </w:hyperlink>
                          <w:r>
                            <w:rPr>
                              <w:rStyle w:val="Lienhypertexte"/>
                              <w:rFonts w:ascii="Albertus Medium" w:hAnsi="Albertus Medium"/>
                              <w:i/>
                              <w:color w:val="004F98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FE01C2">
                            <w:rPr>
                              <w:rFonts w:ascii="Albertus Medium" w:hAnsi="Albertus Medium"/>
                              <w:color w:val="004F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lbertus Medium" w:hAnsi="Albertus Medium"/>
                              <w:color w:val="004F98"/>
                              <w:sz w:val="16"/>
                              <w:szCs w:val="16"/>
                            </w:rPr>
                            <w:t xml:space="preserve">- </w:t>
                          </w:r>
                          <w:hyperlink r:id="rId2" w:history="1">
                            <w:r w:rsidRPr="00CC0C56">
                              <w:rPr>
                                <w:rStyle w:val="Lienhypertexte"/>
                                <w:rFonts w:asciiTheme="minorHAnsi" w:hAnsiTheme="minorHAnsi" w:cstheme="minorHAnsi"/>
                              </w:rPr>
                              <w:t>https://www.iserehandball.com/</w:t>
                            </w:r>
                          </w:hyperlink>
                        </w:p>
                        <w:p w14:paraId="7E16B83E" w14:textId="77777777" w:rsidR="00741742" w:rsidRPr="00FE01C2" w:rsidRDefault="00250C16" w:rsidP="004D03C0">
                          <w:pPr>
                            <w:pStyle w:val="Pieddepage"/>
                            <w:jc w:val="center"/>
                            <w:rPr>
                              <w:rFonts w:ascii="Albertus Medium" w:hAnsi="Albertus Medium"/>
                              <w:i/>
                              <w:color w:val="004F98"/>
                              <w:sz w:val="14"/>
                              <w:szCs w:val="14"/>
                            </w:rPr>
                          </w:pPr>
                          <w:r w:rsidRPr="00FE01C2">
                            <w:rPr>
                              <w:rFonts w:ascii="Albertus Medium" w:hAnsi="Albertus Medium"/>
                              <w:i/>
                              <w:color w:val="004F98"/>
                              <w:sz w:val="14"/>
                              <w:szCs w:val="14"/>
                            </w:rPr>
                            <w:t>N° SIRET : 31472996300020 – Code APE/NAF 9312Z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74EB7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162.9pt;margin-top:-10.3pt;width:27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" filled="f" stroked="f">
              <v:textbox>
                <w:txbxContent>
                  <w:p w14:paraId="79BEC17C" w14:textId="77777777" w:rsidR="00741742" w:rsidRPr="00FE01C2" w:rsidRDefault="00250C16" w:rsidP="004D03C0">
                    <w:pPr>
                      <w:pStyle w:val="Pieddepage"/>
                      <w:jc w:val="center"/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</w:pPr>
                    <w:r w:rsidRPr="00FE01C2"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  <w:t>Comité Isère de Handball - Maison Départementale des Sports</w:t>
                    </w:r>
                  </w:p>
                  <w:p w14:paraId="2611B83F" w14:textId="77777777" w:rsidR="00741742" w:rsidRPr="00FE01C2" w:rsidRDefault="00250C16" w:rsidP="004D03C0">
                    <w:pPr>
                      <w:pStyle w:val="Pieddepage"/>
                      <w:jc w:val="center"/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</w:pPr>
                    <w:r w:rsidRPr="00FE01C2"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  <w:t>7 rue de l’Industrie – 3832</w:t>
                    </w:r>
                    <w:r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  <w:t>0</w:t>
                    </w:r>
                    <w:r w:rsidRPr="00FE01C2"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  <w:t xml:space="preserve"> EYBENS - Tél : 04 76 22 18 10 </w:t>
                    </w:r>
                  </w:p>
                  <w:p w14:paraId="10D608A7" w14:textId="77777777" w:rsidR="00741742" w:rsidRPr="00CC0C56" w:rsidRDefault="00250C16" w:rsidP="004D03C0">
                    <w:pPr>
                      <w:pStyle w:val="Pieddepage"/>
                      <w:jc w:val="center"/>
                      <w:rPr>
                        <w:rFonts w:asciiTheme="minorHAnsi" w:hAnsiTheme="minorHAnsi" w:cstheme="minorHAnsi"/>
                        <w:color w:val="004F98"/>
                        <w:sz w:val="16"/>
                        <w:szCs w:val="16"/>
                      </w:rPr>
                    </w:pPr>
                    <w:r w:rsidRPr="00FE01C2">
                      <w:rPr>
                        <w:rFonts w:ascii="Albertus Medium" w:hAnsi="Albertus Medium"/>
                        <w:i/>
                        <w:color w:val="004F98"/>
                        <w:sz w:val="16"/>
                        <w:szCs w:val="16"/>
                      </w:rPr>
                      <w:t xml:space="preserve">Mail : </w:t>
                    </w:r>
                    <w:hyperlink r:id="rId3" w:history="1">
                      <w:r w:rsidRPr="001151A5">
                        <w:rPr>
                          <w:rStyle w:val="Lienhypertexte"/>
                          <w:rFonts w:ascii="Albertus Medium" w:hAnsi="Albertus Medium"/>
                          <w:i/>
                          <w:sz w:val="16"/>
                          <w:szCs w:val="16"/>
                        </w:rPr>
                        <w:t>5138000@ffhandball.net</w:t>
                      </w:r>
                    </w:hyperlink>
                    <w:r>
                      <w:rPr>
                        <w:rStyle w:val="Lienhypertexte"/>
                        <w:rFonts w:ascii="Albertus Medium" w:hAnsi="Albertus Medium"/>
                        <w:i/>
                        <w:color w:val="004F98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FE01C2">
                      <w:rPr>
                        <w:rFonts w:ascii="Albertus Medium" w:hAnsi="Albertus Medium"/>
                        <w:color w:val="004F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lbertus Medium" w:hAnsi="Albertus Medium"/>
                        <w:color w:val="004F98"/>
                        <w:sz w:val="16"/>
                        <w:szCs w:val="16"/>
                      </w:rPr>
                      <w:t xml:space="preserve">- </w:t>
                    </w:r>
                    <w:hyperlink r:id="rId4" w:history="1">
                      <w:r w:rsidRPr="00CC0C56">
                        <w:rPr>
                          <w:rStyle w:val="Lienhypertexte"/>
                          <w:rFonts w:asciiTheme="minorHAnsi" w:hAnsiTheme="minorHAnsi" w:cstheme="minorHAnsi"/>
                        </w:rPr>
                        <w:t>https://www.iserehandball.com/</w:t>
                      </w:r>
                    </w:hyperlink>
                  </w:p>
                  <w:p w14:paraId="7E16B83E" w14:textId="77777777" w:rsidR="00741742" w:rsidRPr="00FE01C2" w:rsidRDefault="00250C16" w:rsidP="004D03C0">
                    <w:pPr>
                      <w:pStyle w:val="Pieddepage"/>
                      <w:jc w:val="center"/>
                      <w:rPr>
                        <w:rFonts w:ascii="Albertus Medium" w:hAnsi="Albertus Medium"/>
                        <w:i/>
                        <w:color w:val="004F98"/>
                        <w:sz w:val="14"/>
                        <w:szCs w:val="14"/>
                      </w:rPr>
                    </w:pPr>
                    <w:r w:rsidRPr="00FE01C2">
                      <w:rPr>
                        <w:rFonts w:ascii="Albertus Medium" w:hAnsi="Albertus Medium"/>
                        <w:i/>
                        <w:color w:val="004F98"/>
                        <w:sz w:val="14"/>
                        <w:szCs w:val="14"/>
                      </w:rPr>
                      <w:t>N° SIRET : 31472996300020 – Code APE/NAF 9312Z</w:t>
                    </w:r>
                  </w:p>
                </w:txbxContent>
              </v:textbox>
            </v:shape>
          </w:pict>
        </mc:Fallback>
      </mc:AlternateContent>
    </w:r>
    <w:r w:rsidR="00250C16">
      <w:rPr>
        <w:rFonts w:ascii="Albertus Medium" w:hAnsi="Albertus Medium"/>
        <w:i/>
        <w:noProof/>
        <w:color w:val="005293"/>
        <w:sz w:val="16"/>
      </w:rPr>
      <w:drawing>
        <wp:anchor distT="0" distB="0" distL="114300" distR="114300" simplePos="0" relativeHeight="251662336" behindDoc="1" locked="0" layoutInCell="1" allowOverlap="1" wp14:anchorId="4A939401" wp14:editId="1AA1B5D2">
          <wp:simplePos x="0" y="0"/>
          <wp:positionH relativeFrom="column">
            <wp:posOffset>5692140</wp:posOffset>
          </wp:positionH>
          <wp:positionV relativeFrom="paragraph">
            <wp:posOffset>-100330</wp:posOffset>
          </wp:positionV>
          <wp:extent cx="727710" cy="419100"/>
          <wp:effectExtent l="19050" t="0" r="0" b="0"/>
          <wp:wrapTight wrapText="bothSides">
            <wp:wrapPolygon edited="0">
              <wp:start x="-565" y="0"/>
              <wp:lineTo x="-565" y="20618"/>
              <wp:lineTo x="21487" y="20618"/>
              <wp:lineTo x="21487" y="0"/>
              <wp:lineTo x="-565" y="0"/>
            </wp:wrapPolygon>
          </wp:wrapTight>
          <wp:docPr id="1" name="Image 0" descr="iser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ere-logo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277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0C16">
      <w:rPr>
        <w:rFonts w:ascii="Albertus Medium" w:hAnsi="Albertus Medium"/>
        <w:i/>
        <w:noProof/>
        <w:color w:val="005293"/>
        <w:sz w:val="16"/>
      </w:rPr>
      <w:drawing>
        <wp:anchor distT="0" distB="0" distL="114300" distR="114300" simplePos="0" relativeHeight="251663360" behindDoc="1" locked="0" layoutInCell="1" allowOverlap="1" wp14:anchorId="48C8E965" wp14:editId="5EAE92B1">
          <wp:simplePos x="0" y="0"/>
          <wp:positionH relativeFrom="column">
            <wp:posOffset>548640</wp:posOffset>
          </wp:positionH>
          <wp:positionV relativeFrom="paragraph">
            <wp:posOffset>-46990</wp:posOffset>
          </wp:positionV>
          <wp:extent cx="1489710" cy="434340"/>
          <wp:effectExtent l="19050" t="0" r="0" b="0"/>
          <wp:wrapTight wrapText="bothSides">
            <wp:wrapPolygon edited="0">
              <wp:start x="-276" y="0"/>
              <wp:lineTo x="-276" y="20842"/>
              <wp:lineTo x="21545" y="20842"/>
              <wp:lineTo x="21545" y="0"/>
              <wp:lineTo x="-276" y="0"/>
            </wp:wrapPolygon>
          </wp:wrapTight>
          <wp:docPr id="4" name="Image 3" descr="logo AURA web 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RA web petit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48971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0C16">
      <w:rPr>
        <w:rFonts w:ascii="Albertus Medium" w:hAnsi="Albertus Medium"/>
        <w:i/>
        <w:noProof/>
        <w:color w:val="005293"/>
        <w:sz w:val="16"/>
      </w:rPr>
      <w:drawing>
        <wp:anchor distT="0" distB="0" distL="114300" distR="114300" simplePos="0" relativeHeight="251664384" behindDoc="1" locked="0" layoutInCell="1" allowOverlap="1" wp14:anchorId="6A3E89AF" wp14:editId="7C34E24D">
          <wp:simplePos x="0" y="0"/>
          <wp:positionH relativeFrom="column">
            <wp:posOffset>-467360</wp:posOffset>
          </wp:positionH>
          <wp:positionV relativeFrom="paragraph">
            <wp:posOffset>-100330</wp:posOffset>
          </wp:positionV>
          <wp:extent cx="970280" cy="541020"/>
          <wp:effectExtent l="19050" t="0" r="1270" b="0"/>
          <wp:wrapTight wrapText="bothSides">
            <wp:wrapPolygon edited="0">
              <wp:start x="-424" y="0"/>
              <wp:lineTo x="-424" y="20535"/>
              <wp:lineTo x="21628" y="20535"/>
              <wp:lineTo x="21628" y="0"/>
              <wp:lineTo x="-424" y="0"/>
            </wp:wrapPolygon>
          </wp:wrapTight>
          <wp:docPr id="12" name="Image 11" descr="Logo_FFH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H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97028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bertus Medium" w:hAnsi="Albertus Medium"/>
        <w:i/>
        <w:noProof/>
        <w:color w:val="005293"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A9B1D" wp14:editId="527CA67B">
              <wp:simplePos x="0" y="0"/>
              <wp:positionH relativeFrom="column">
                <wp:posOffset>-20912455</wp:posOffset>
              </wp:positionH>
              <wp:positionV relativeFrom="paragraph">
                <wp:posOffset>-183515</wp:posOffset>
              </wp:positionV>
              <wp:extent cx="651486505" cy="52705"/>
              <wp:effectExtent l="0" t="0" r="4445" b="4445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486505" cy="527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ED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D10AB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1646.65pt;margin-top:-14.45pt;width:51298.15pt;height: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" strokecolor="#ffed0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1233" w14:textId="77777777" w:rsidR="00EF4491" w:rsidRDefault="00EF4491">
      <w:r>
        <w:separator/>
      </w:r>
    </w:p>
  </w:footnote>
  <w:footnote w:type="continuationSeparator" w:id="0">
    <w:p w14:paraId="691BFC5D" w14:textId="77777777" w:rsidR="00EF4491" w:rsidRDefault="00EF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7383" w14:textId="77777777" w:rsidR="00741742" w:rsidRDefault="00EF4491">
    <w:pPr>
      <w:framePr w:hSpace="141" w:wrap="around" w:vAnchor="page" w:hAnchor="page" w:x="580" w:y="289"/>
    </w:pPr>
  </w:p>
  <w:p w14:paraId="3C2B473A" w14:textId="77777777" w:rsidR="00741742" w:rsidRDefault="00EF4491" w:rsidP="00F857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FDC4" w14:textId="77777777" w:rsidR="00741742" w:rsidRDefault="00250C16">
    <w:pPr>
      <w:pStyle w:val="En-tte"/>
    </w:pPr>
    <w:r>
      <w:rPr>
        <w:rFonts w:ascii="Calibri" w:hAnsi="Calibri"/>
        <w:noProof/>
        <w:color w:val="1F497D"/>
        <w:sz w:val="22"/>
        <w:szCs w:val="22"/>
      </w:rPr>
      <w:drawing>
        <wp:anchor distT="0" distB="0" distL="114300" distR="114300" simplePos="0" relativeHeight="251665408" behindDoc="1" locked="0" layoutInCell="1" allowOverlap="1" wp14:anchorId="15779E9E" wp14:editId="290CD8DC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1752600" cy="597708"/>
          <wp:effectExtent l="152400" t="152400" r="361950" b="354965"/>
          <wp:wrapNone/>
          <wp:docPr id="2" name="m_-4523572071730554527Image 8" descr="FFHB_LOGO_COMITE_ISERE_FD_BL_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-4523572071730554527Image 8" descr="FFHB_LOGO_COMITE_ISERE_FD_BL_Q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9770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E83202" wp14:editId="22D35883">
          <wp:simplePos x="0" y="0"/>
          <wp:positionH relativeFrom="column">
            <wp:posOffset>118745</wp:posOffset>
          </wp:positionH>
          <wp:positionV relativeFrom="paragraph">
            <wp:posOffset>800100</wp:posOffset>
          </wp:positionV>
          <wp:extent cx="6353175" cy="390525"/>
          <wp:effectExtent l="0" t="0" r="0" b="9525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DED"/>
    <w:multiLevelType w:val="hybridMultilevel"/>
    <w:tmpl w:val="36FA65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A4FDD"/>
    <w:multiLevelType w:val="hybridMultilevel"/>
    <w:tmpl w:val="162E3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E1B2F"/>
    <w:multiLevelType w:val="hybridMultilevel"/>
    <w:tmpl w:val="256C2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0CBE"/>
    <w:multiLevelType w:val="hybridMultilevel"/>
    <w:tmpl w:val="9DEAB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44FE"/>
    <w:multiLevelType w:val="hybridMultilevel"/>
    <w:tmpl w:val="E6C84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15346"/>
    <w:multiLevelType w:val="hybridMultilevel"/>
    <w:tmpl w:val="E9BA2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47FB"/>
    <w:multiLevelType w:val="hybridMultilevel"/>
    <w:tmpl w:val="3A287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D4B82"/>
    <w:multiLevelType w:val="hybridMultilevel"/>
    <w:tmpl w:val="ED72E7A2"/>
    <w:lvl w:ilvl="0" w:tplc="4F96C3B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B6556"/>
    <w:multiLevelType w:val="hybridMultilevel"/>
    <w:tmpl w:val="A4E0C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0312B"/>
    <w:multiLevelType w:val="hybridMultilevel"/>
    <w:tmpl w:val="E6C22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E0014"/>
    <w:multiLevelType w:val="hybridMultilevel"/>
    <w:tmpl w:val="E3780E6A"/>
    <w:lvl w:ilvl="0" w:tplc="4F96C3B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6876A8"/>
    <w:multiLevelType w:val="hybridMultilevel"/>
    <w:tmpl w:val="D50A5AFC"/>
    <w:lvl w:ilvl="0" w:tplc="E626BDF8">
      <w:start w:val="1"/>
      <w:numFmt w:val="bullet"/>
      <w:lvlText w:val=""/>
      <w:lvlJc w:val="left"/>
      <w:pPr>
        <w:tabs>
          <w:tab w:val="num" w:pos="1353"/>
        </w:tabs>
        <w:ind w:left="1353" w:hanging="360"/>
      </w:pPr>
      <w:rPr>
        <w:rFonts w:ascii="Wingdings 3" w:hAnsi="Wingdings 3" w:hint="default"/>
      </w:rPr>
    </w:lvl>
    <w:lvl w:ilvl="1" w:tplc="8236C5DA" w:tentative="1">
      <w:start w:val="1"/>
      <w:numFmt w:val="bullet"/>
      <w:lvlText w:val=""/>
      <w:lvlJc w:val="left"/>
      <w:pPr>
        <w:tabs>
          <w:tab w:val="num" w:pos="1582"/>
        </w:tabs>
        <w:ind w:left="1582" w:hanging="360"/>
      </w:pPr>
      <w:rPr>
        <w:rFonts w:ascii="Wingdings 3" w:hAnsi="Wingdings 3" w:hint="default"/>
      </w:rPr>
    </w:lvl>
    <w:lvl w:ilvl="2" w:tplc="E904F8FE" w:tentative="1">
      <w:start w:val="1"/>
      <w:numFmt w:val="bullet"/>
      <w:lvlText w:val=""/>
      <w:lvlJc w:val="left"/>
      <w:pPr>
        <w:tabs>
          <w:tab w:val="num" w:pos="2302"/>
        </w:tabs>
        <w:ind w:left="2302" w:hanging="360"/>
      </w:pPr>
      <w:rPr>
        <w:rFonts w:ascii="Wingdings 3" w:hAnsi="Wingdings 3" w:hint="default"/>
      </w:rPr>
    </w:lvl>
    <w:lvl w:ilvl="3" w:tplc="B744280C" w:tentative="1">
      <w:start w:val="1"/>
      <w:numFmt w:val="bullet"/>
      <w:lvlText w:val=""/>
      <w:lvlJc w:val="left"/>
      <w:pPr>
        <w:tabs>
          <w:tab w:val="num" w:pos="3022"/>
        </w:tabs>
        <w:ind w:left="3022" w:hanging="360"/>
      </w:pPr>
      <w:rPr>
        <w:rFonts w:ascii="Wingdings 3" w:hAnsi="Wingdings 3" w:hint="default"/>
      </w:rPr>
    </w:lvl>
    <w:lvl w:ilvl="4" w:tplc="969A0E4E" w:tentative="1">
      <w:start w:val="1"/>
      <w:numFmt w:val="bullet"/>
      <w:lvlText w:val=""/>
      <w:lvlJc w:val="left"/>
      <w:pPr>
        <w:tabs>
          <w:tab w:val="num" w:pos="3742"/>
        </w:tabs>
        <w:ind w:left="3742" w:hanging="360"/>
      </w:pPr>
      <w:rPr>
        <w:rFonts w:ascii="Wingdings 3" w:hAnsi="Wingdings 3" w:hint="default"/>
      </w:rPr>
    </w:lvl>
    <w:lvl w:ilvl="5" w:tplc="1FC65A1E">
      <w:start w:val="1"/>
      <w:numFmt w:val="bullet"/>
      <w:lvlText w:val=""/>
      <w:lvlJc w:val="left"/>
      <w:pPr>
        <w:tabs>
          <w:tab w:val="num" w:pos="4462"/>
        </w:tabs>
        <w:ind w:left="4462" w:hanging="360"/>
      </w:pPr>
      <w:rPr>
        <w:rFonts w:ascii="Wingdings 3" w:hAnsi="Wingdings 3" w:hint="default"/>
      </w:rPr>
    </w:lvl>
    <w:lvl w:ilvl="6" w:tplc="BCAC98F0">
      <w:start w:val="1"/>
      <w:numFmt w:val="bullet"/>
      <w:lvlText w:val=""/>
      <w:lvlJc w:val="left"/>
      <w:pPr>
        <w:tabs>
          <w:tab w:val="num" w:pos="5182"/>
        </w:tabs>
        <w:ind w:left="5182" w:hanging="360"/>
      </w:pPr>
      <w:rPr>
        <w:rFonts w:ascii="Wingdings 3" w:hAnsi="Wingdings 3" w:hint="default"/>
      </w:rPr>
    </w:lvl>
    <w:lvl w:ilvl="7" w:tplc="985A2C2E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5CBE7606" w:tentative="1">
      <w:start w:val="1"/>
      <w:numFmt w:val="bullet"/>
      <w:lvlText w:val=""/>
      <w:lvlJc w:val="left"/>
      <w:pPr>
        <w:tabs>
          <w:tab w:val="num" w:pos="6622"/>
        </w:tabs>
        <w:ind w:left="6622" w:hanging="360"/>
      </w:pPr>
      <w:rPr>
        <w:rFonts w:ascii="Wingdings 3" w:hAnsi="Wingdings 3" w:hint="default"/>
      </w:rPr>
    </w:lvl>
  </w:abstractNum>
  <w:abstractNum w:abstractNumId="12" w15:restartNumberingAfterBreak="0">
    <w:nsid w:val="6A922391"/>
    <w:multiLevelType w:val="hybridMultilevel"/>
    <w:tmpl w:val="4878A4F4"/>
    <w:lvl w:ilvl="0" w:tplc="4F96C3B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A4076"/>
    <w:multiLevelType w:val="hybridMultilevel"/>
    <w:tmpl w:val="4296E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98473">
    <w:abstractNumId w:val="11"/>
  </w:num>
  <w:num w:numId="2" w16cid:durableId="1237012539">
    <w:abstractNumId w:val="13"/>
  </w:num>
  <w:num w:numId="3" w16cid:durableId="2102752904">
    <w:abstractNumId w:val="4"/>
  </w:num>
  <w:num w:numId="4" w16cid:durableId="849682527">
    <w:abstractNumId w:val="9"/>
  </w:num>
  <w:num w:numId="5" w16cid:durableId="1228802950">
    <w:abstractNumId w:val="1"/>
  </w:num>
  <w:num w:numId="6" w16cid:durableId="482741150">
    <w:abstractNumId w:val="0"/>
  </w:num>
  <w:num w:numId="7" w16cid:durableId="800733648">
    <w:abstractNumId w:val="2"/>
  </w:num>
  <w:num w:numId="8" w16cid:durableId="17780021">
    <w:abstractNumId w:val="5"/>
  </w:num>
  <w:num w:numId="9" w16cid:durableId="1405226302">
    <w:abstractNumId w:val="8"/>
  </w:num>
  <w:num w:numId="10" w16cid:durableId="1174687752">
    <w:abstractNumId w:val="6"/>
  </w:num>
  <w:num w:numId="11" w16cid:durableId="204219745">
    <w:abstractNumId w:val="10"/>
  </w:num>
  <w:num w:numId="12" w16cid:durableId="937905755">
    <w:abstractNumId w:val="12"/>
  </w:num>
  <w:num w:numId="13" w16cid:durableId="571504592">
    <w:abstractNumId w:val="3"/>
  </w:num>
  <w:num w:numId="14" w16cid:durableId="29192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B7"/>
    <w:rsid w:val="000369A5"/>
    <w:rsid w:val="00083EB4"/>
    <w:rsid w:val="0008490A"/>
    <w:rsid w:val="00141124"/>
    <w:rsid w:val="00156B6D"/>
    <w:rsid w:val="001E673E"/>
    <w:rsid w:val="0021783B"/>
    <w:rsid w:val="00250C16"/>
    <w:rsid w:val="003605E6"/>
    <w:rsid w:val="003731C5"/>
    <w:rsid w:val="003778DC"/>
    <w:rsid w:val="0038484A"/>
    <w:rsid w:val="0039330C"/>
    <w:rsid w:val="003D447B"/>
    <w:rsid w:val="003E032A"/>
    <w:rsid w:val="00412FF2"/>
    <w:rsid w:val="00444213"/>
    <w:rsid w:val="00555298"/>
    <w:rsid w:val="005E2686"/>
    <w:rsid w:val="00600FFC"/>
    <w:rsid w:val="006F72AB"/>
    <w:rsid w:val="00750E30"/>
    <w:rsid w:val="008E6705"/>
    <w:rsid w:val="008F759A"/>
    <w:rsid w:val="009558C9"/>
    <w:rsid w:val="009850C8"/>
    <w:rsid w:val="00994093"/>
    <w:rsid w:val="009C6C22"/>
    <w:rsid w:val="00A175B3"/>
    <w:rsid w:val="00A40A1B"/>
    <w:rsid w:val="00BB2F37"/>
    <w:rsid w:val="00BF198C"/>
    <w:rsid w:val="00D34FB7"/>
    <w:rsid w:val="00D4173D"/>
    <w:rsid w:val="00E0689A"/>
    <w:rsid w:val="00E7037B"/>
    <w:rsid w:val="00EF4491"/>
    <w:rsid w:val="00EF73B2"/>
    <w:rsid w:val="00F3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A29A7"/>
  <w15:docId w15:val="{BA19FC5E-A74D-4F04-8860-5513DD3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34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4FB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D34F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4FB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rsid w:val="00D34F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34F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D34FB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34FB7"/>
    <w:rPr>
      <w:rFonts w:eastAsiaTheme="minorEastAsia"/>
    </w:rPr>
  </w:style>
  <w:style w:type="paragraph" w:customStyle="1" w:styleId="Default">
    <w:name w:val="Default"/>
    <w:rsid w:val="00D34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42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C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C2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5138000@ffhandball.net" TargetMode="External"/><Relationship Id="rId7" Type="http://schemas.openxmlformats.org/officeDocument/2006/relationships/image" Target="media/image7.jpeg"/><Relationship Id="rId2" Type="http://schemas.openxmlformats.org/officeDocument/2006/relationships/hyperlink" Target="https://www.iserehandball.com/" TargetMode="External"/><Relationship Id="rId1" Type="http://schemas.openxmlformats.org/officeDocument/2006/relationships/hyperlink" Target="mailto:5138000@ffhandball.net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hyperlink" Target="https://www.iserehandball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cid:image001.jpg@01D2F577.C3A3A20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Isère</dc:creator>
  <cp:keywords/>
  <dc:description/>
  <cp:lastModifiedBy>Comité Isère</cp:lastModifiedBy>
  <cp:revision>9</cp:revision>
  <dcterms:created xsi:type="dcterms:W3CDTF">2022-06-13T11:42:00Z</dcterms:created>
  <dcterms:modified xsi:type="dcterms:W3CDTF">2022-06-14T12:54:00Z</dcterms:modified>
</cp:coreProperties>
</file>